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908E6" w14:textId="77777777" w:rsidR="00C3038E" w:rsidRDefault="00C3038E" w:rsidP="00C3038E">
      <w:pPr>
        <w:spacing w:after="38"/>
        <w:rPr>
          <w:rFonts w:ascii="Times" w:eastAsia="Times" w:hAnsi="Times" w:cs="Times"/>
          <w:b/>
          <w:bCs/>
          <w:color w:val="000000" w:themeColor="text1"/>
        </w:rPr>
      </w:pPr>
      <w:r>
        <w:rPr>
          <w:rFonts w:ascii="Times" w:eastAsia="Times" w:hAnsi="Times" w:cs="Times"/>
          <w:b/>
          <w:bCs/>
          <w:color w:val="000000" w:themeColor="text1"/>
        </w:rPr>
        <w:t>ART B.F.A. – Concertation in Digital Art</w:t>
      </w:r>
    </w:p>
    <w:p w14:paraId="38C8740B" w14:textId="77777777" w:rsidR="00C3038E" w:rsidRPr="00E2125B" w:rsidRDefault="00C3038E" w:rsidP="00C3038E">
      <w:pPr>
        <w:spacing w:after="38"/>
        <w:rPr>
          <w:rFonts w:eastAsia="Times" w:cstheme="minorHAnsi"/>
          <w:color w:val="000000" w:themeColor="text1"/>
        </w:rPr>
      </w:pPr>
      <w:r w:rsidRPr="00E2125B">
        <w:rPr>
          <w:rFonts w:eastAsia="Times" w:cstheme="minorHAnsi"/>
          <w:color w:val="000000" w:themeColor="text1"/>
        </w:rPr>
        <w:t>Digital Media Arts focuses on design and media coursework in preparation for a career in digital media, digital design, design development, and photography. The program develops visual communication skills in print, graphic design, web and media development. Focus is given to methods of both input and output through traditional analog methods and exploration of current trends from concepts to digital tools.</w:t>
      </w:r>
    </w:p>
    <w:p w14:paraId="7D189A04" w14:textId="77777777" w:rsidR="00C3038E" w:rsidRDefault="00C3038E" w:rsidP="00C3038E">
      <w:pPr>
        <w:spacing w:after="38"/>
        <w:rPr>
          <w:rFonts w:ascii="Times" w:eastAsia="Times" w:hAnsi="Times" w:cs="Times"/>
        </w:rPr>
      </w:pPr>
    </w:p>
    <w:p w14:paraId="33D98B5B" w14:textId="77777777" w:rsidR="00C3038E" w:rsidRPr="00346C56" w:rsidRDefault="00C3038E" w:rsidP="00C3038E">
      <w:pPr>
        <w:rPr>
          <w:rFonts w:ascii="Calibri" w:eastAsia="Times" w:hAnsi="Calibri" w:cs="Calibri"/>
          <w:b/>
          <w:bCs/>
          <w:color w:val="000000" w:themeColor="text1"/>
          <w:sz w:val="24"/>
          <w:szCs w:val="24"/>
        </w:rPr>
      </w:pPr>
      <w:r w:rsidRPr="00346C56">
        <w:rPr>
          <w:rFonts w:ascii="Calibri" w:hAnsi="Calibri" w:cs="Calibri"/>
          <w:b/>
          <w:bCs/>
          <w:sz w:val="24"/>
          <w:szCs w:val="24"/>
        </w:rPr>
        <w:t>Essential Skills</w:t>
      </w:r>
    </w:p>
    <w:p w14:paraId="1A8DC651" w14:textId="0D652A9A" w:rsidR="00C3038E" w:rsidRPr="00D24AE4" w:rsidRDefault="00C3038E" w:rsidP="00211798">
      <w:pPr>
        <w:pStyle w:val="ListParagraph"/>
        <w:numPr>
          <w:ilvl w:val="0"/>
          <w:numId w:val="11"/>
        </w:numPr>
        <w:rPr>
          <w:rFonts w:ascii="Calibri" w:eastAsia="Times" w:hAnsi="Calibri" w:cs="Calibri"/>
          <w:color w:val="000000" w:themeColor="text1"/>
          <w:sz w:val="24"/>
          <w:szCs w:val="24"/>
        </w:rPr>
      </w:pPr>
      <w:r w:rsidRPr="00D24AE4">
        <w:rPr>
          <w:rFonts w:ascii="Calibri" w:eastAsia="Times" w:hAnsi="Calibri" w:cs="Calibri"/>
          <w:color w:val="000000" w:themeColor="text1"/>
          <w:sz w:val="24"/>
          <w:szCs w:val="24"/>
        </w:rPr>
        <w:t>Intellectual and Practical Skills</w:t>
      </w:r>
    </w:p>
    <w:p w14:paraId="178A690E" w14:textId="7946307F" w:rsidR="00346C56" w:rsidRPr="00D24AE4" w:rsidRDefault="00346C56" w:rsidP="00211798">
      <w:pPr>
        <w:pStyle w:val="Default"/>
        <w:numPr>
          <w:ilvl w:val="1"/>
          <w:numId w:val="11"/>
        </w:numPr>
        <w:spacing w:before="0" w:line="240" w:lineRule="auto"/>
        <w:contextualSpacing/>
        <w:rPr>
          <w:rFonts w:ascii="Calibri" w:hAnsi="Calibri" w:cs="Calibri"/>
          <w:shd w:val="clear" w:color="auto" w:fill="FFFFFF"/>
          <w:lang w:val="en-US"/>
        </w:rPr>
      </w:pPr>
      <w:r w:rsidRPr="00D24AE4">
        <w:rPr>
          <w:rFonts w:ascii="Calibri" w:hAnsi="Calibri" w:cs="Calibri"/>
          <w:u w:color="000000"/>
          <w:shd w:val="clear" w:color="auto" w:fill="FFFFFF"/>
          <w:lang w:val="en-US"/>
        </w:rPr>
        <w:t>Critical thinking and analytic reasoning</w:t>
      </w:r>
    </w:p>
    <w:p w14:paraId="10B1F0C5" w14:textId="20601040" w:rsidR="00346C56" w:rsidRPr="00D24AE4" w:rsidRDefault="00346C56" w:rsidP="00211798">
      <w:pPr>
        <w:pStyle w:val="Default"/>
        <w:numPr>
          <w:ilvl w:val="1"/>
          <w:numId w:val="11"/>
        </w:numPr>
        <w:spacing w:before="0" w:line="240" w:lineRule="auto"/>
        <w:contextualSpacing/>
        <w:rPr>
          <w:rFonts w:ascii="Calibri" w:hAnsi="Calibri" w:cs="Calibri"/>
          <w:shd w:val="clear" w:color="auto" w:fill="FFFFFF"/>
          <w:lang w:val="en-US"/>
        </w:rPr>
      </w:pPr>
      <w:r w:rsidRPr="00D24AE4">
        <w:rPr>
          <w:rFonts w:ascii="Calibri" w:hAnsi="Calibri" w:cs="Calibri"/>
          <w:u w:color="000000"/>
          <w:shd w:val="clear" w:color="auto" w:fill="FFFFFF"/>
          <w:lang w:val="en-US"/>
        </w:rPr>
        <w:t>Information literacy</w:t>
      </w:r>
    </w:p>
    <w:p w14:paraId="021C6CE6" w14:textId="04B2C7D1" w:rsidR="00346C56" w:rsidRPr="00D24AE4" w:rsidRDefault="00346C56" w:rsidP="00211798">
      <w:pPr>
        <w:pStyle w:val="Default"/>
        <w:numPr>
          <w:ilvl w:val="1"/>
          <w:numId w:val="11"/>
        </w:numPr>
        <w:spacing w:before="0" w:line="240" w:lineRule="auto"/>
        <w:contextualSpacing/>
        <w:rPr>
          <w:rFonts w:ascii="Calibri" w:hAnsi="Calibri" w:cs="Calibri"/>
          <w:shd w:val="clear" w:color="auto" w:fill="FFFFFF"/>
          <w:lang w:val="en-US"/>
        </w:rPr>
      </w:pPr>
      <w:r w:rsidRPr="00D24AE4">
        <w:rPr>
          <w:rFonts w:ascii="Calibri" w:hAnsi="Calibri" w:cs="Calibri"/>
          <w:u w:color="000000"/>
          <w:shd w:val="clear" w:color="auto" w:fill="FFFFFF"/>
          <w:lang w:val="en-US"/>
        </w:rPr>
        <w:t>Technological skills</w:t>
      </w:r>
    </w:p>
    <w:p w14:paraId="15B7722C" w14:textId="77777777" w:rsidR="00346C56" w:rsidRPr="00D24AE4" w:rsidRDefault="00C3038E" w:rsidP="00211798">
      <w:pPr>
        <w:pStyle w:val="ListParagraph"/>
        <w:numPr>
          <w:ilvl w:val="0"/>
          <w:numId w:val="11"/>
        </w:numPr>
        <w:rPr>
          <w:rFonts w:ascii="Calibri" w:eastAsia="Times" w:hAnsi="Calibri" w:cs="Calibri"/>
          <w:color w:val="000000" w:themeColor="text1"/>
          <w:sz w:val="24"/>
          <w:szCs w:val="24"/>
        </w:rPr>
      </w:pPr>
      <w:r w:rsidRPr="00D24AE4">
        <w:rPr>
          <w:rFonts w:ascii="Calibri" w:eastAsia="Times" w:hAnsi="Calibri" w:cs="Calibri"/>
          <w:color w:val="000000" w:themeColor="text1"/>
          <w:sz w:val="24"/>
          <w:szCs w:val="24"/>
        </w:rPr>
        <w:t xml:space="preserve">Personal and Social Responsibility </w:t>
      </w:r>
    </w:p>
    <w:p w14:paraId="61244757" w14:textId="79469BBF" w:rsidR="00C3038E" w:rsidRPr="00D24AE4" w:rsidRDefault="00C3038E" w:rsidP="00211798">
      <w:pPr>
        <w:pStyle w:val="Default"/>
        <w:numPr>
          <w:ilvl w:val="1"/>
          <w:numId w:val="11"/>
        </w:numPr>
        <w:spacing w:before="0" w:line="240" w:lineRule="auto"/>
        <w:contextualSpacing/>
        <w:rPr>
          <w:rFonts w:ascii="Calibri" w:hAnsi="Calibri" w:cs="Calibri"/>
          <w:shd w:val="clear" w:color="auto" w:fill="FFFFFF"/>
          <w:lang w:val="en-US"/>
        </w:rPr>
      </w:pPr>
      <w:r w:rsidRPr="00D24AE4">
        <w:rPr>
          <w:rFonts w:ascii="Calibri" w:eastAsia="Times" w:hAnsi="Calibri" w:cs="Calibri"/>
          <w:color w:val="000000" w:themeColor="text1"/>
        </w:rPr>
        <w:t>Civic knowledge, skills, and judgment essential for contributing to the community and to our democratic society</w:t>
      </w:r>
    </w:p>
    <w:p w14:paraId="5955B952" w14:textId="77777777" w:rsidR="00346C56" w:rsidRPr="00D24AE4" w:rsidRDefault="00C3038E" w:rsidP="00211798">
      <w:pPr>
        <w:pStyle w:val="ListParagraph"/>
        <w:numPr>
          <w:ilvl w:val="0"/>
          <w:numId w:val="11"/>
        </w:numPr>
        <w:rPr>
          <w:rFonts w:ascii="Calibri" w:eastAsia="Times" w:hAnsi="Calibri" w:cs="Calibri"/>
          <w:color w:val="000000" w:themeColor="text1"/>
          <w:sz w:val="24"/>
          <w:szCs w:val="24"/>
        </w:rPr>
      </w:pPr>
      <w:r w:rsidRPr="00D24AE4">
        <w:rPr>
          <w:rFonts w:ascii="Calibri" w:eastAsia="Times" w:hAnsi="Calibri" w:cs="Calibri"/>
          <w:color w:val="000000" w:themeColor="text1"/>
          <w:sz w:val="24"/>
          <w:szCs w:val="24"/>
        </w:rPr>
        <w:t xml:space="preserve">Career Readiness </w:t>
      </w:r>
    </w:p>
    <w:p w14:paraId="2FFEE175" w14:textId="601C0FE8" w:rsidR="00346C56" w:rsidRPr="00D24AE4" w:rsidRDefault="00320912" w:rsidP="00211798">
      <w:pPr>
        <w:pStyle w:val="Default"/>
        <w:numPr>
          <w:ilvl w:val="1"/>
          <w:numId w:val="11"/>
        </w:numPr>
        <w:spacing w:before="0" w:line="240" w:lineRule="auto"/>
        <w:contextualSpacing/>
        <w:rPr>
          <w:rFonts w:ascii="Calibri" w:hAnsi="Calibri" w:cs="Calibri"/>
          <w:shd w:val="clear" w:color="auto" w:fill="FFFFFF"/>
          <w:lang w:val="en-US"/>
        </w:rPr>
      </w:pPr>
      <w:r w:rsidRPr="00D24AE4">
        <w:rPr>
          <w:rFonts w:ascii="Calibri" w:eastAsia="Times" w:hAnsi="Calibri" w:cs="Calibri"/>
          <w:color w:val="000000" w:themeColor="text1"/>
        </w:rPr>
        <w:t>Communicate</w:t>
      </w:r>
      <w:r w:rsidR="00C3038E" w:rsidRPr="00D24AE4">
        <w:rPr>
          <w:rFonts w:ascii="Calibri" w:eastAsia="Times" w:hAnsi="Calibri" w:cs="Calibri"/>
          <w:color w:val="000000" w:themeColor="text1"/>
        </w:rPr>
        <w:t xml:space="preserve"> in a clear and organized manner so that others can effectively understand</w:t>
      </w:r>
    </w:p>
    <w:p w14:paraId="018F7992" w14:textId="09B17E4A" w:rsidR="00C3038E" w:rsidRPr="00D24AE4" w:rsidRDefault="00C3038E" w:rsidP="00211798">
      <w:pPr>
        <w:pStyle w:val="Default"/>
        <w:numPr>
          <w:ilvl w:val="1"/>
          <w:numId w:val="11"/>
        </w:numPr>
        <w:spacing w:before="0" w:line="240" w:lineRule="auto"/>
        <w:contextualSpacing/>
        <w:rPr>
          <w:rFonts w:ascii="Calibri" w:hAnsi="Calibri" w:cs="Calibri"/>
          <w:shd w:val="clear" w:color="auto" w:fill="FFFFFF"/>
          <w:lang w:val="en-US"/>
        </w:rPr>
      </w:pPr>
      <w:r w:rsidRPr="00D24AE4">
        <w:rPr>
          <w:rFonts w:ascii="Calibri" w:eastAsia="Times" w:hAnsi="Calibri" w:cs="Calibri"/>
          <w:color w:val="000000" w:themeColor="text1"/>
        </w:rPr>
        <w:t>Accurately summarize and interpret data with an awareness of personal biases that may impact outcomes</w:t>
      </w:r>
    </w:p>
    <w:p w14:paraId="6D0BEB7D" w14:textId="289FF6E9" w:rsidR="00346C56" w:rsidRPr="00D24AE4" w:rsidRDefault="00C3038E" w:rsidP="00211798">
      <w:pPr>
        <w:pStyle w:val="ListParagraph"/>
        <w:numPr>
          <w:ilvl w:val="0"/>
          <w:numId w:val="11"/>
        </w:numPr>
        <w:rPr>
          <w:rFonts w:ascii="Calibri" w:eastAsia="Times" w:hAnsi="Calibri" w:cs="Calibri"/>
          <w:color w:val="000000" w:themeColor="text1"/>
          <w:sz w:val="24"/>
          <w:szCs w:val="24"/>
        </w:rPr>
      </w:pPr>
      <w:r w:rsidRPr="00D24AE4">
        <w:rPr>
          <w:rFonts w:ascii="Calibri" w:eastAsia="Times" w:hAnsi="Calibri" w:cs="Calibri"/>
          <w:color w:val="000000" w:themeColor="text1"/>
          <w:sz w:val="24"/>
          <w:szCs w:val="24"/>
        </w:rPr>
        <w:t>Leadership</w:t>
      </w:r>
    </w:p>
    <w:p w14:paraId="02F73D69" w14:textId="0187FFC2" w:rsidR="00C3038E" w:rsidRPr="00D24AE4" w:rsidRDefault="00346C56" w:rsidP="00211798">
      <w:pPr>
        <w:pStyle w:val="Default"/>
        <w:numPr>
          <w:ilvl w:val="1"/>
          <w:numId w:val="11"/>
        </w:numPr>
        <w:spacing w:before="0" w:line="240" w:lineRule="auto"/>
        <w:contextualSpacing/>
        <w:rPr>
          <w:rFonts w:ascii="Calibri" w:hAnsi="Calibri" w:cs="Calibri"/>
          <w:shd w:val="clear" w:color="auto" w:fill="FFFFFF"/>
          <w:lang w:val="en-US"/>
        </w:rPr>
      </w:pPr>
      <w:r w:rsidRPr="00D24AE4">
        <w:rPr>
          <w:rFonts w:ascii="Calibri" w:eastAsia="Times" w:hAnsi="Calibri" w:cs="Calibri"/>
          <w:color w:val="000000" w:themeColor="text1"/>
        </w:rPr>
        <w:t>S</w:t>
      </w:r>
      <w:r w:rsidR="00C3038E" w:rsidRPr="00D24AE4">
        <w:rPr>
          <w:rFonts w:ascii="Calibri" w:eastAsia="Times" w:hAnsi="Calibri" w:cs="Calibri"/>
          <w:color w:val="000000" w:themeColor="text1"/>
        </w:rPr>
        <w:t>eek out and leverage diverse resources and feedback from others to inform direction</w:t>
      </w:r>
    </w:p>
    <w:p w14:paraId="4E6DC62C" w14:textId="77777777" w:rsidR="00346C56" w:rsidRPr="00D24AE4" w:rsidRDefault="00C3038E" w:rsidP="00211798">
      <w:pPr>
        <w:pStyle w:val="ListParagraph"/>
        <w:numPr>
          <w:ilvl w:val="0"/>
          <w:numId w:val="11"/>
        </w:numPr>
        <w:rPr>
          <w:rFonts w:ascii="Calibri" w:eastAsia="Times" w:hAnsi="Calibri" w:cs="Calibri"/>
          <w:color w:val="000000" w:themeColor="text1"/>
          <w:sz w:val="24"/>
          <w:szCs w:val="24"/>
        </w:rPr>
      </w:pPr>
      <w:r w:rsidRPr="00D24AE4">
        <w:rPr>
          <w:rFonts w:ascii="Calibri" w:eastAsia="Times" w:hAnsi="Calibri" w:cs="Calibri"/>
          <w:color w:val="000000" w:themeColor="text1"/>
          <w:sz w:val="24"/>
          <w:szCs w:val="24"/>
        </w:rPr>
        <w:t>Professionalism</w:t>
      </w:r>
    </w:p>
    <w:p w14:paraId="02EFC3F7" w14:textId="77777777" w:rsidR="00346C56" w:rsidRPr="00D24AE4" w:rsidRDefault="00346C56" w:rsidP="00211798">
      <w:pPr>
        <w:pStyle w:val="Default"/>
        <w:numPr>
          <w:ilvl w:val="1"/>
          <w:numId w:val="11"/>
        </w:numPr>
        <w:spacing w:before="0" w:line="240" w:lineRule="auto"/>
        <w:contextualSpacing/>
        <w:rPr>
          <w:rFonts w:ascii="Calibri" w:hAnsi="Calibri" w:cs="Calibri"/>
          <w:shd w:val="clear" w:color="auto" w:fill="FFFFFF"/>
          <w:lang w:val="en-US"/>
        </w:rPr>
      </w:pPr>
      <w:r w:rsidRPr="00D24AE4">
        <w:rPr>
          <w:rFonts w:ascii="Calibri" w:eastAsia="Times" w:hAnsi="Calibri" w:cs="Calibri"/>
          <w:color w:val="000000" w:themeColor="text1"/>
        </w:rPr>
        <w:t>B</w:t>
      </w:r>
      <w:r w:rsidR="00C3038E" w:rsidRPr="00D24AE4">
        <w:rPr>
          <w:rFonts w:ascii="Calibri" w:eastAsia="Times" w:hAnsi="Calibri" w:cs="Calibri"/>
          <w:color w:val="000000" w:themeColor="text1"/>
        </w:rPr>
        <w:t>e present and prepare</w:t>
      </w:r>
      <w:r w:rsidRPr="00D24AE4">
        <w:rPr>
          <w:rFonts w:ascii="Calibri" w:eastAsia="Times" w:hAnsi="Calibri" w:cs="Calibri"/>
          <w:color w:val="000000" w:themeColor="text1"/>
        </w:rPr>
        <w:t>d</w:t>
      </w:r>
    </w:p>
    <w:p w14:paraId="0B462702" w14:textId="1CB7D44E" w:rsidR="00C3038E" w:rsidRPr="00D24AE4" w:rsidRDefault="00346C56" w:rsidP="00211798">
      <w:pPr>
        <w:pStyle w:val="Default"/>
        <w:numPr>
          <w:ilvl w:val="1"/>
          <w:numId w:val="11"/>
        </w:numPr>
        <w:spacing w:before="0" w:line="240" w:lineRule="auto"/>
        <w:contextualSpacing/>
        <w:rPr>
          <w:rFonts w:ascii="Calibri" w:hAnsi="Calibri" w:cs="Calibri"/>
          <w:shd w:val="clear" w:color="auto" w:fill="FFFFFF"/>
          <w:lang w:val="en-US"/>
        </w:rPr>
      </w:pPr>
      <w:r w:rsidRPr="00D24AE4">
        <w:rPr>
          <w:rFonts w:ascii="Calibri" w:eastAsia="Times" w:hAnsi="Calibri" w:cs="Calibri"/>
          <w:color w:val="000000" w:themeColor="text1"/>
        </w:rPr>
        <w:t>H</w:t>
      </w:r>
      <w:r w:rsidR="00C3038E" w:rsidRPr="00D24AE4">
        <w:rPr>
          <w:rFonts w:ascii="Calibri" w:eastAsia="Times" w:hAnsi="Calibri" w:cs="Calibri"/>
          <w:color w:val="000000" w:themeColor="text1"/>
        </w:rPr>
        <w:t>ave attention to detail, resulting in few if any errors in their work</w:t>
      </w:r>
    </w:p>
    <w:p w14:paraId="10F73C5F" w14:textId="77777777" w:rsidR="00346C56" w:rsidRPr="00D24AE4" w:rsidRDefault="00C3038E" w:rsidP="00211798">
      <w:pPr>
        <w:pStyle w:val="ListParagraph"/>
        <w:numPr>
          <w:ilvl w:val="0"/>
          <w:numId w:val="11"/>
        </w:numPr>
        <w:rPr>
          <w:rFonts w:ascii="Calibri" w:eastAsia="Times" w:hAnsi="Calibri" w:cs="Calibri"/>
          <w:color w:val="000000" w:themeColor="text1"/>
          <w:sz w:val="24"/>
          <w:szCs w:val="24"/>
        </w:rPr>
      </w:pPr>
      <w:r w:rsidRPr="00D24AE4">
        <w:rPr>
          <w:rFonts w:ascii="Calibri" w:eastAsia="Times" w:hAnsi="Calibri" w:cs="Calibri"/>
          <w:color w:val="000000" w:themeColor="text1"/>
          <w:sz w:val="24"/>
          <w:szCs w:val="24"/>
        </w:rPr>
        <w:t>Teamwork</w:t>
      </w:r>
    </w:p>
    <w:p w14:paraId="4D6FFE95" w14:textId="77777777" w:rsidR="00346C56" w:rsidRPr="00D24AE4" w:rsidRDefault="00346C56" w:rsidP="00211798">
      <w:pPr>
        <w:pStyle w:val="Default"/>
        <w:numPr>
          <w:ilvl w:val="1"/>
          <w:numId w:val="11"/>
        </w:numPr>
        <w:spacing w:before="0" w:line="240" w:lineRule="auto"/>
        <w:contextualSpacing/>
        <w:rPr>
          <w:rFonts w:ascii="Calibri" w:hAnsi="Calibri" w:cs="Calibri"/>
          <w:shd w:val="clear" w:color="auto" w:fill="FFFFFF"/>
          <w:lang w:val="en-US"/>
        </w:rPr>
      </w:pPr>
      <w:r w:rsidRPr="00D24AE4">
        <w:rPr>
          <w:rFonts w:ascii="Calibri" w:eastAsia="Times" w:hAnsi="Calibri" w:cs="Calibri"/>
          <w:color w:val="000000" w:themeColor="text1"/>
        </w:rPr>
        <w:t>L</w:t>
      </w:r>
      <w:r w:rsidR="00C3038E" w:rsidRPr="00D24AE4">
        <w:rPr>
          <w:rFonts w:ascii="Calibri" w:eastAsia="Times" w:hAnsi="Calibri" w:cs="Calibri"/>
          <w:color w:val="000000" w:themeColor="text1"/>
        </w:rPr>
        <w:t>istening carefully to others</w:t>
      </w:r>
    </w:p>
    <w:p w14:paraId="1DC3B800" w14:textId="660FAF42" w:rsidR="00C3038E" w:rsidRPr="00D24AE4" w:rsidRDefault="00346C56" w:rsidP="00211798">
      <w:pPr>
        <w:pStyle w:val="Default"/>
        <w:numPr>
          <w:ilvl w:val="1"/>
          <w:numId w:val="11"/>
        </w:numPr>
        <w:spacing w:before="0" w:line="240" w:lineRule="auto"/>
        <w:contextualSpacing/>
        <w:rPr>
          <w:rFonts w:ascii="Calibri" w:hAnsi="Calibri" w:cs="Calibri"/>
          <w:shd w:val="clear" w:color="auto" w:fill="FFFFFF"/>
          <w:lang w:val="en-US"/>
        </w:rPr>
      </w:pPr>
      <w:r w:rsidRPr="00D24AE4">
        <w:rPr>
          <w:rFonts w:ascii="Calibri" w:eastAsia="Times" w:hAnsi="Calibri" w:cs="Calibri"/>
          <w:color w:val="000000" w:themeColor="text1"/>
        </w:rPr>
        <w:t>T</w:t>
      </w:r>
      <w:r w:rsidR="00C3038E" w:rsidRPr="00D24AE4">
        <w:rPr>
          <w:rFonts w:ascii="Calibri" w:eastAsia="Times" w:hAnsi="Calibri" w:cs="Calibri"/>
          <w:color w:val="000000" w:themeColor="text1"/>
        </w:rPr>
        <w:t>aking time to understand and ask appropriate questions without interruption</w:t>
      </w:r>
    </w:p>
    <w:p w14:paraId="0C424593" w14:textId="77777777" w:rsidR="00346C56" w:rsidRPr="00D24AE4" w:rsidRDefault="00C3038E" w:rsidP="00211798">
      <w:pPr>
        <w:pStyle w:val="ListParagraph"/>
        <w:numPr>
          <w:ilvl w:val="0"/>
          <w:numId w:val="11"/>
        </w:numPr>
        <w:rPr>
          <w:rFonts w:ascii="Calibri" w:eastAsia="Times" w:hAnsi="Calibri" w:cs="Calibri"/>
          <w:color w:val="000000" w:themeColor="text1"/>
          <w:sz w:val="24"/>
          <w:szCs w:val="24"/>
        </w:rPr>
      </w:pPr>
      <w:r w:rsidRPr="00D24AE4">
        <w:rPr>
          <w:rFonts w:ascii="Calibri" w:eastAsia="Times" w:hAnsi="Calibri" w:cs="Calibri"/>
          <w:color w:val="000000" w:themeColor="text1"/>
          <w:sz w:val="24"/>
          <w:szCs w:val="24"/>
        </w:rPr>
        <w:t>Technology</w:t>
      </w:r>
    </w:p>
    <w:p w14:paraId="7A66D89E" w14:textId="77777777" w:rsidR="00346C56" w:rsidRPr="00346C56" w:rsidRDefault="00346C56" w:rsidP="00211798">
      <w:pPr>
        <w:pStyle w:val="Default"/>
        <w:numPr>
          <w:ilvl w:val="1"/>
          <w:numId w:val="11"/>
        </w:numPr>
        <w:spacing w:before="0" w:line="240" w:lineRule="auto"/>
        <w:contextualSpacing/>
        <w:rPr>
          <w:rFonts w:ascii="Calibri" w:hAnsi="Calibri" w:cs="Calibri"/>
          <w:shd w:val="clear" w:color="auto" w:fill="FFFFFF"/>
          <w:lang w:val="en-US"/>
        </w:rPr>
      </w:pPr>
      <w:r w:rsidRPr="00346C56">
        <w:rPr>
          <w:rFonts w:ascii="Calibri" w:eastAsia="Times" w:hAnsi="Calibri" w:cs="Calibri"/>
          <w:color w:val="000000" w:themeColor="text1"/>
        </w:rPr>
        <w:t>I</w:t>
      </w:r>
      <w:r w:rsidR="00C3038E" w:rsidRPr="00346C56">
        <w:rPr>
          <w:rFonts w:ascii="Calibri" w:eastAsia="Times" w:hAnsi="Calibri" w:cs="Calibri"/>
          <w:color w:val="000000" w:themeColor="text1"/>
        </w:rPr>
        <w:t>dentify appropriate technology for completing specific tasks</w:t>
      </w:r>
    </w:p>
    <w:p w14:paraId="3BC3FE4C" w14:textId="56911E55" w:rsidR="00C3038E" w:rsidRPr="007756DF" w:rsidRDefault="00C3038E" w:rsidP="00211798">
      <w:pPr>
        <w:pStyle w:val="Default"/>
        <w:numPr>
          <w:ilvl w:val="1"/>
          <w:numId w:val="11"/>
        </w:numPr>
        <w:spacing w:before="0" w:line="240" w:lineRule="auto"/>
        <w:contextualSpacing/>
        <w:rPr>
          <w:rFonts w:asciiTheme="minorHAnsi" w:hAnsiTheme="minorHAnsi" w:cs="Calibri"/>
          <w:sz w:val="22"/>
          <w:szCs w:val="22"/>
          <w:shd w:val="clear" w:color="auto" w:fill="FFFFFF"/>
          <w:lang w:val="en-US"/>
        </w:rPr>
      </w:pPr>
      <w:bookmarkStart w:id="0" w:name="_GoBack"/>
      <w:r w:rsidRPr="007756DF">
        <w:rPr>
          <w:rFonts w:asciiTheme="minorHAnsi" w:eastAsia="Times" w:hAnsiTheme="minorHAnsi" w:cs="Calibri"/>
          <w:color w:val="000000" w:themeColor="text1"/>
          <w:sz w:val="22"/>
          <w:szCs w:val="22"/>
        </w:rPr>
        <w:t>Manipulate information, construct ideas, and use technology to achieve strategic goals</w:t>
      </w:r>
    </w:p>
    <w:p w14:paraId="09F91701" w14:textId="77777777" w:rsidR="00BB3056" w:rsidRPr="007756DF" w:rsidRDefault="00BB3056" w:rsidP="00BB3056">
      <w:pPr>
        <w:spacing w:after="0" w:line="240" w:lineRule="auto"/>
        <w:rPr>
          <w:rFonts w:eastAsiaTheme="minorEastAsia"/>
          <w:b/>
          <w:bCs/>
        </w:rPr>
      </w:pPr>
    </w:p>
    <w:tbl>
      <w:tblPr>
        <w:tblStyle w:val="TableGrid"/>
        <w:tblW w:w="9379" w:type="dxa"/>
        <w:tblLook w:val="04A0" w:firstRow="1" w:lastRow="0" w:firstColumn="1" w:lastColumn="0" w:noHBand="0" w:noVBand="1"/>
      </w:tblPr>
      <w:tblGrid>
        <w:gridCol w:w="2344"/>
        <w:gridCol w:w="2344"/>
        <w:gridCol w:w="2345"/>
        <w:gridCol w:w="2346"/>
      </w:tblGrid>
      <w:tr w:rsidR="00AD104D" w:rsidRPr="007756DF" w14:paraId="55BD67DC" w14:textId="77777777" w:rsidTr="71DD2CE5">
        <w:trPr>
          <w:trHeight w:val="284"/>
        </w:trPr>
        <w:tc>
          <w:tcPr>
            <w:tcW w:w="9379" w:type="dxa"/>
            <w:gridSpan w:val="4"/>
            <w:shd w:val="clear" w:color="auto" w:fill="960423"/>
          </w:tcPr>
          <w:p w14:paraId="544A75C7" w14:textId="370E8A08" w:rsidR="00AD104D" w:rsidRPr="007756DF" w:rsidRDefault="00AD104D" w:rsidP="4B372F83">
            <w:pPr>
              <w:jc w:val="center"/>
              <w:rPr>
                <w:rFonts w:eastAsiaTheme="minorEastAsia"/>
                <w:b/>
                <w:bCs/>
              </w:rPr>
            </w:pPr>
            <w:r w:rsidRPr="007756DF">
              <w:rPr>
                <w:rFonts w:eastAsiaTheme="minorEastAsia"/>
                <w:b/>
                <w:bCs/>
              </w:rPr>
              <w:t>F</w:t>
            </w:r>
            <w:r w:rsidR="010BE54B" w:rsidRPr="007756DF">
              <w:rPr>
                <w:rFonts w:eastAsiaTheme="minorEastAsia"/>
                <w:b/>
                <w:bCs/>
              </w:rPr>
              <w:t>IRST YEAR</w:t>
            </w:r>
          </w:p>
        </w:tc>
      </w:tr>
      <w:tr w:rsidR="00AD104D" w:rsidRPr="007756DF" w14:paraId="26DA5E33" w14:textId="77777777" w:rsidTr="003048CE">
        <w:trPr>
          <w:trHeight w:val="284"/>
        </w:trPr>
        <w:tc>
          <w:tcPr>
            <w:tcW w:w="4688" w:type="dxa"/>
            <w:gridSpan w:val="2"/>
          </w:tcPr>
          <w:p w14:paraId="02B95FAB" w14:textId="77777777" w:rsidR="00AD104D" w:rsidRPr="007756DF" w:rsidRDefault="00AD104D" w:rsidP="71DD2CE5">
            <w:pPr>
              <w:rPr>
                <w:rFonts w:eastAsiaTheme="minorEastAsia"/>
                <w:b/>
                <w:bCs/>
              </w:rPr>
            </w:pPr>
            <w:r w:rsidRPr="007756DF">
              <w:rPr>
                <w:rFonts w:eastAsiaTheme="minorEastAsia"/>
                <w:b/>
                <w:bCs/>
              </w:rPr>
              <w:t>Fall Courses</w:t>
            </w:r>
          </w:p>
        </w:tc>
        <w:tc>
          <w:tcPr>
            <w:tcW w:w="4691" w:type="dxa"/>
            <w:gridSpan w:val="2"/>
          </w:tcPr>
          <w:p w14:paraId="52E59DC6" w14:textId="77777777" w:rsidR="00AD104D" w:rsidRPr="007756DF" w:rsidRDefault="00AD104D" w:rsidP="71DD2CE5">
            <w:pPr>
              <w:rPr>
                <w:rFonts w:eastAsiaTheme="minorEastAsia"/>
                <w:b/>
                <w:bCs/>
              </w:rPr>
            </w:pPr>
            <w:r w:rsidRPr="007756DF">
              <w:rPr>
                <w:rFonts w:eastAsiaTheme="minorEastAsia"/>
                <w:b/>
                <w:bCs/>
              </w:rPr>
              <w:t>Spring Courses</w:t>
            </w:r>
          </w:p>
        </w:tc>
      </w:tr>
      <w:tr w:rsidR="00AD104D" w:rsidRPr="007756DF" w14:paraId="672A6659" w14:textId="77777777" w:rsidTr="003048CE">
        <w:trPr>
          <w:trHeight w:val="70"/>
        </w:trPr>
        <w:tc>
          <w:tcPr>
            <w:tcW w:w="2344" w:type="dxa"/>
          </w:tcPr>
          <w:p w14:paraId="0A37501D" w14:textId="3DC87983" w:rsidR="00AD104D" w:rsidRPr="007756DF" w:rsidRDefault="00011AAD" w:rsidP="00D24AE4">
            <w:pPr>
              <w:ind w:left="-114" w:right="588" w:firstLine="114"/>
              <w:rPr>
                <w:rFonts w:eastAsiaTheme="minorEastAsia"/>
              </w:rPr>
            </w:pPr>
            <w:r w:rsidRPr="007756DF">
              <w:rPr>
                <w:rFonts w:eastAsiaTheme="minorEastAsia"/>
              </w:rPr>
              <w:lastRenderedPageBreak/>
              <w:t xml:space="preserve">ART 1010 </w:t>
            </w:r>
            <w:r w:rsidR="009573CD" w:rsidRPr="007756DF">
              <w:rPr>
                <w:rFonts w:eastAsiaTheme="minorEastAsia"/>
              </w:rPr>
              <w:t>Two-   Dimensional Design</w:t>
            </w:r>
          </w:p>
        </w:tc>
        <w:tc>
          <w:tcPr>
            <w:tcW w:w="2344" w:type="dxa"/>
          </w:tcPr>
          <w:p w14:paraId="5DAB6C7B" w14:textId="5956D993" w:rsidR="00AD104D" w:rsidRPr="007756DF" w:rsidRDefault="00011AAD" w:rsidP="00D24AE4">
            <w:pPr>
              <w:rPr>
                <w:rFonts w:eastAsiaTheme="minorEastAsia"/>
              </w:rPr>
            </w:pPr>
            <w:r w:rsidRPr="007756DF">
              <w:rPr>
                <w:rFonts w:eastAsiaTheme="minorEastAsia"/>
              </w:rPr>
              <w:t>3</w:t>
            </w:r>
          </w:p>
        </w:tc>
        <w:tc>
          <w:tcPr>
            <w:tcW w:w="2345" w:type="dxa"/>
          </w:tcPr>
          <w:p w14:paraId="02EB378F" w14:textId="62EDD7A3" w:rsidR="00AD104D" w:rsidRPr="007756DF" w:rsidRDefault="00011AAD" w:rsidP="00D24AE4">
            <w:pPr>
              <w:rPr>
                <w:rFonts w:eastAsiaTheme="minorEastAsia"/>
              </w:rPr>
            </w:pPr>
            <w:r w:rsidRPr="007756DF">
              <w:rPr>
                <w:rFonts w:eastAsiaTheme="minorEastAsia"/>
              </w:rPr>
              <w:t>ART 1</w:t>
            </w:r>
            <w:r w:rsidR="00C3038E" w:rsidRPr="007756DF">
              <w:rPr>
                <w:rFonts w:eastAsiaTheme="minorEastAsia"/>
              </w:rPr>
              <w:t>800 Intro to Digital Art</w:t>
            </w:r>
            <w:r w:rsidR="00D02F03" w:rsidRPr="007756DF">
              <w:rPr>
                <w:rFonts w:eastAsiaTheme="minorEastAsia"/>
              </w:rPr>
              <w:t xml:space="preserve"> </w:t>
            </w:r>
          </w:p>
        </w:tc>
        <w:tc>
          <w:tcPr>
            <w:tcW w:w="2346" w:type="dxa"/>
          </w:tcPr>
          <w:p w14:paraId="6A05A809" w14:textId="02975051" w:rsidR="00AD104D" w:rsidRPr="007756DF" w:rsidRDefault="00011AAD" w:rsidP="00D24AE4">
            <w:pPr>
              <w:rPr>
                <w:rFonts w:eastAsiaTheme="minorEastAsia"/>
              </w:rPr>
            </w:pPr>
            <w:r w:rsidRPr="007756DF">
              <w:rPr>
                <w:rFonts w:eastAsiaTheme="minorEastAsia"/>
              </w:rPr>
              <w:t>3</w:t>
            </w:r>
          </w:p>
        </w:tc>
      </w:tr>
      <w:tr w:rsidR="00AD104D" w:rsidRPr="007756DF" w14:paraId="5A39BBE3" w14:textId="77777777" w:rsidTr="003048CE">
        <w:trPr>
          <w:trHeight w:val="241"/>
        </w:trPr>
        <w:tc>
          <w:tcPr>
            <w:tcW w:w="2344" w:type="dxa"/>
          </w:tcPr>
          <w:p w14:paraId="41C8F396" w14:textId="5DA2F6A2" w:rsidR="00AD104D" w:rsidRPr="007756DF" w:rsidRDefault="00011AAD" w:rsidP="00D24AE4">
            <w:pPr>
              <w:rPr>
                <w:rFonts w:eastAsiaTheme="minorEastAsia"/>
              </w:rPr>
            </w:pPr>
            <w:r w:rsidRPr="007756DF">
              <w:rPr>
                <w:rFonts w:eastAsiaTheme="minorEastAsia"/>
              </w:rPr>
              <w:t>ART 1020 Drawing</w:t>
            </w:r>
          </w:p>
        </w:tc>
        <w:tc>
          <w:tcPr>
            <w:tcW w:w="2344" w:type="dxa"/>
          </w:tcPr>
          <w:p w14:paraId="72A3D3EC" w14:textId="57A70E5B" w:rsidR="00AD104D" w:rsidRPr="007756DF" w:rsidRDefault="00593F54" w:rsidP="00D24AE4">
            <w:pPr>
              <w:rPr>
                <w:rFonts w:eastAsiaTheme="minorEastAsia"/>
              </w:rPr>
            </w:pPr>
            <w:r w:rsidRPr="007756DF">
              <w:rPr>
                <w:rFonts w:eastAsiaTheme="minorEastAsia"/>
              </w:rPr>
              <w:t>3</w:t>
            </w:r>
          </w:p>
        </w:tc>
        <w:tc>
          <w:tcPr>
            <w:tcW w:w="2345" w:type="dxa"/>
          </w:tcPr>
          <w:p w14:paraId="0D0B940D" w14:textId="0631273A" w:rsidR="00AD104D" w:rsidRPr="007756DF" w:rsidRDefault="00011AAD" w:rsidP="00D24AE4">
            <w:pPr>
              <w:rPr>
                <w:rFonts w:eastAsiaTheme="minorEastAsia"/>
              </w:rPr>
            </w:pPr>
            <w:r w:rsidRPr="007756DF">
              <w:rPr>
                <w:rFonts w:eastAsiaTheme="minorEastAsia"/>
              </w:rPr>
              <w:t>ART 1110 Figure Drawing</w:t>
            </w:r>
          </w:p>
        </w:tc>
        <w:tc>
          <w:tcPr>
            <w:tcW w:w="2346" w:type="dxa"/>
          </w:tcPr>
          <w:p w14:paraId="0E27B00A" w14:textId="09B4235E" w:rsidR="00AD104D" w:rsidRPr="007756DF" w:rsidRDefault="00011AAD" w:rsidP="00D24AE4">
            <w:pPr>
              <w:rPr>
                <w:rFonts w:eastAsiaTheme="minorEastAsia"/>
              </w:rPr>
            </w:pPr>
            <w:r w:rsidRPr="007756DF">
              <w:rPr>
                <w:rFonts w:eastAsiaTheme="minorEastAsia"/>
              </w:rPr>
              <w:t>3</w:t>
            </w:r>
          </w:p>
        </w:tc>
      </w:tr>
      <w:tr w:rsidR="00AD104D" w:rsidRPr="007756DF" w14:paraId="60061E4C" w14:textId="77777777" w:rsidTr="003048CE">
        <w:trPr>
          <w:trHeight w:val="255"/>
        </w:trPr>
        <w:tc>
          <w:tcPr>
            <w:tcW w:w="2344" w:type="dxa"/>
          </w:tcPr>
          <w:p w14:paraId="44EAFD9C" w14:textId="2DE6BFF0" w:rsidR="00AD104D" w:rsidRPr="007756DF" w:rsidRDefault="003048CE" w:rsidP="00D24AE4">
            <w:pPr>
              <w:rPr>
                <w:rFonts w:eastAsiaTheme="minorEastAsia"/>
              </w:rPr>
            </w:pPr>
            <w:r w:rsidRPr="007756DF">
              <w:rPr>
                <w:rFonts w:eastAsiaTheme="minorEastAsia"/>
              </w:rPr>
              <w:t xml:space="preserve">ART 1350 </w:t>
            </w:r>
            <w:r w:rsidR="00AE5367" w:rsidRPr="007756DF">
              <w:rPr>
                <w:rFonts w:eastAsiaTheme="minorEastAsia"/>
              </w:rPr>
              <w:t>History of Western Art I</w:t>
            </w:r>
          </w:p>
        </w:tc>
        <w:tc>
          <w:tcPr>
            <w:tcW w:w="2344" w:type="dxa"/>
          </w:tcPr>
          <w:p w14:paraId="4B94D5A5" w14:textId="04CBA9BB" w:rsidR="00AD104D" w:rsidRPr="007756DF" w:rsidRDefault="00593F54" w:rsidP="00D24AE4">
            <w:pPr>
              <w:rPr>
                <w:rFonts w:eastAsiaTheme="minorEastAsia"/>
              </w:rPr>
            </w:pPr>
            <w:r w:rsidRPr="007756DF">
              <w:rPr>
                <w:rFonts w:eastAsiaTheme="minorEastAsia"/>
              </w:rPr>
              <w:t>3</w:t>
            </w:r>
          </w:p>
        </w:tc>
        <w:tc>
          <w:tcPr>
            <w:tcW w:w="2345" w:type="dxa"/>
          </w:tcPr>
          <w:p w14:paraId="3DEEC669" w14:textId="3D4D34AE" w:rsidR="00AD104D" w:rsidRPr="007756DF" w:rsidRDefault="003048CE" w:rsidP="00D24AE4">
            <w:pPr>
              <w:rPr>
                <w:rFonts w:eastAsiaTheme="minorEastAsia"/>
              </w:rPr>
            </w:pPr>
            <w:r w:rsidRPr="007756DF">
              <w:rPr>
                <w:rFonts w:eastAsiaTheme="minorEastAsia"/>
              </w:rPr>
              <w:t xml:space="preserve">ART 1360 </w:t>
            </w:r>
            <w:r w:rsidR="00AE5367" w:rsidRPr="007756DF">
              <w:rPr>
                <w:rFonts w:eastAsiaTheme="minorEastAsia"/>
              </w:rPr>
              <w:t>History of Western Art II</w:t>
            </w:r>
          </w:p>
        </w:tc>
        <w:tc>
          <w:tcPr>
            <w:tcW w:w="2346" w:type="dxa"/>
          </w:tcPr>
          <w:p w14:paraId="3656B9AB" w14:textId="726702E8" w:rsidR="00AD104D" w:rsidRPr="007756DF" w:rsidRDefault="00D02F03" w:rsidP="00D24AE4">
            <w:pPr>
              <w:rPr>
                <w:rFonts w:eastAsiaTheme="minorEastAsia"/>
              </w:rPr>
            </w:pPr>
            <w:r w:rsidRPr="007756DF">
              <w:rPr>
                <w:rFonts w:eastAsiaTheme="minorEastAsia"/>
              </w:rPr>
              <w:t>3</w:t>
            </w:r>
          </w:p>
        </w:tc>
      </w:tr>
      <w:tr w:rsidR="00AD104D" w:rsidRPr="007756DF" w14:paraId="45FB0818" w14:textId="77777777" w:rsidTr="003472BE">
        <w:trPr>
          <w:trHeight w:val="206"/>
        </w:trPr>
        <w:tc>
          <w:tcPr>
            <w:tcW w:w="2344" w:type="dxa"/>
          </w:tcPr>
          <w:p w14:paraId="049F31CB" w14:textId="7AA9B769" w:rsidR="00AD104D" w:rsidRPr="007756DF" w:rsidRDefault="003048CE" w:rsidP="00D24AE4">
            <w:pPr>
              <w:rPr>
                <w:rFonts w:eastAsiaTheme="minorEastAsia"/>
              </w:rPr>
            </w:pPr>
            <w:r w:rsidRPr="007756DF">
              <w:rPr>
                <w:rFonts w:eastAsiaTheme="minorEastAsia"/>
              </w:rPr>
              <w:t>ENG 1100</w:t>
            </w:r>
          </w:p>
        </w:tc>
        <w:tc>
          <w:tcPr>
            <w:tcW w:w="2344" w:type="dxa"/>
          </w:tcPr>
          <w:p w14:paraId="53128261" w14:textId="3C8F71DA" w:rsidR="00AD104D" w:rsidRPr="007756DF" w:rsidRDefault="00593F54" w:rsidP="00D24AE4">
            <w:pPr>
              <w:rPr>
                <w:rFonts w:eastAsiaTheme="minorEastAsia"/>
              </w:rPr>
            </w:pPr>
            <w:r w:rsidRPr="007756DF">
              <w:rPr>
                <w:rFonts w:eastAsiaTheme="minorEastAsia"/>
              </w:rPr>
              <w:t>3</w:t>
            </w:r>
          </w:p>
        </w:tc>
        <w:tc>
          <w:tcPr>
            <w:tcW w:w="2345" w:type="dxa"/>
          </w:tcPr>
          <w:p w14:paraId="2F50049E" w14:textId="77777777" w:rsidR="00AD104D" w:rsidRPr="007756DF" w:rsidRDefault="00D02F03" w:rsidP="00D24AE4">
            <w:pPr>
              <w:rPr>
                <w:rFonts w:eastAsiaTheme="minorEastAsia"/>
              </w:rPr>
            </w:pPr>
            <w:r w:rsidRPr="007756DF">
              <w:rPr>
                <w:rFonts w:eastAsiaTheme="minorEastAsia"/>
              </w:rPr>
              <w:t>Gen Ed Requirement</w:t>
            </w:r>
          </w:p>
          <w:p w14:paraId="62486C05" w14:textId="4943F88D" w:rsidR="00967143" w:rsidRPr="007756DF" w:rsidRDefault="00967143" w:rsidP="00D24AE4">
            <w:pPr>
              <w:rPr>
                <w:rFonts w:eastAsiaTheme="minorEastAsia"/>
              </w:rPr>
            </w:pPr>
          </w:p>
        </w:tc>
        <w:tc>
          <w:tcPr>
            <w:tcW w:w="2346" w:type="dxa"/>
          </w:tcPr>
          <w:p w14:paraId="4101652C" w14:textId="74E77B55" w:rsidR="00AD104D" w:rsidRPr="007756DF" w:rsidRDefault="00D02F03" w:rsidP="00D24AE4">
            <w:pPr>
              <w:rPr>
                <w:rFonts w:eastAsiaTheme="minorEastAsia"/>
              </w:rPr>
            </w:pPr>
            <w:r w:rsidRPr="007756DF">
              <w:rPr>
                <w:rFonts w:eastAsiaTheme="minorEastAsia"/>
              </w:rPr>
              <w:t>3</w:t>
            </w:r>
          </w:p>
        </w:tc>
      </w:tr>
      <w:tr w:rsidR="00AD104D" w:rsidRPr="007756DF" w14:paraId="4B99056E" w14:textId="77777777" w:rsidTr="003048CE">
        <w:trPr>
          <w:trHeight w:val="255"/>
        </w:trPr>
        <w:tc>
          <w:tcPr>
            <w:tcW w:w="2344" w:type="dxa"/>
          </w:tcPr>
          <w:p w14:paraId="1299C43A" w14:textId="31F576ED" w:rsidR="00AD104D" w:rsidRPr="007756DF" w:rsidRDefault="003048CE" w:rsidP="00D24AE4">
            <w:pPr>
              <w:rPr>
                <w:rFonts w:eastAsiaTheme="minorEastAsia"/>
              </w:rPr>
            </w:pPr>
            <w:r w:rsidRPr="007756DF">
              <w:rPr>
                <w:rFonts w:eastAsiaTheme="minorEastAsia"/>
              </w:rPr>
              <w:t>Gen Ed</w:t>
            </w:r>
            <w:r w:rsidR="00745F70" w:rsidRPr="007756DF">
              <w:rPr>
                <w:rFonts w:eastAsiaTheme="minorEastAsia"/>
              </w:rPr>
              <w:t xml:space="preserve"> </w:t>
            </w:r>
            <w:r w:rsidR="003472BE" w:rsidRPr="007756DF">
              <w:rPr>
                <w:rFonts w:eastAsiaTheme="minorEastAsia"/>
              </w:rPr>
              <w:t>Requirement</w:t>
            </w:r>
          </w:p>
        </w:tc>
        <w:tc>
          <w:tcPr>
            <w:tcW w:w="2344" w:type="dxa"/>
          </w:tcPr>
          <w:p w14:paraId="4DDBEF00" w14:textId="567F4B99" w:rsidR="00AD104D" w:rsidRPr="007756DF" w:rsidRDefault="00593F54" w:rsidP="00D24AE4">
            <w:pPr>
              <w:rPr>
                <w:rFonts w:eastAsiaTheme="minorEastAsia"/>
              </w:rPr>
            </w:pPr>
            <w:r w:rsidRPr="007756DF">
              <w:rPr>
                <w:rFonts w:eastAsiaTheme="minorEastAsia"/>
              </w:rPr>
              <w:t>3</w:t>
            </w:r>
          </w:p>
        </w:tc>
        <w:tc>
          <w:tcPr>
            <w:tcW w:w="2345" w:type="dxa"/>
          </w:tcPr>
          <w:p w14:paraId="3461D779" w14:textId="6D6782F1" w:rsidR="00AD104D" w:rsidRPr="007756DF" w:rsidRDefault="003048CE" w:rsidP="00D24AE4">
            <w:pPr>
              <w:rPr>
                <w:rFonts w:eastAsiaTheme="minorEastAsia"/>
              </w:rPr>
            </w:pPr>
            <w:r w:rsidRPr="007756DF">
              <w:rPr>
                <w:rFonts w:eastAsiaTheme="minorEastAsia"/>
              </w:rPr>
              <w:t>Gen Ed Requirement</w:t>
            </w:r>
          </w:p>
        </w:tc>
        <w:tc>
          <w:tcPr>
            <w:tcW w:w="2346" w:type="dxa"/>
          </w:tcPr>
          <w:p w14:paraId="3CF2D8B6" w14:textId="7D96A438" w:rsidR="00AD104D" w:rsidRPr="007756DF" w:rsidRDefault="00D02F03" w:rsidP="00D24AE4">
            <w:pPr>
              <w:rPr>
                <w:rFonts w:eastAsiaTheme="minorEastAsia"/>
              </w:rPr>
            </w:pPr>
            <w:r w:rsidRPr="007756DF">
              <w:rPr>
                <w:rFonts w:eastAsiaTheme="minorEastAsia"/>
              </w:rPr>
              <w:t>3</w:t>
            </w:r>
          </w:p>
        </w:tc>
      </w:tr>
      <w:tr w:rsidR="003048CE" w:rsidRPr="007756DF" w14:paraId="79C2C4B7" w14:textId="77777777" w:rsidTr="003048CE">
        <w:trPr>
          <w:trHeight w:val="255"/>
        </w:trPr>
        <w:tc>
          <w:tcPr>
            <w:tcW w:w="2344" w:type="dxa"/>
          </w:tcPr>
          <w:p w14:paraId="1C1ADF60" w14:textId="6C73E557" w:rsidR="003048CE" w:rsidRPr="007756DF" w:rsidRDefault="003048CE" w:rsidP="00D24AE4">
            <w:pPr>
              <w:rPr>
                <w:rFonts w:eastAsiaTheme="minorEastAsia"/>
              </w:rPr>
            </w:pPr>
            <w:r w:rsidRPr="007756DF">
              <w:rPr>
                <w:rFonts w:eastAsiaTheme="minorEastAsia"/>
              </w:rPr>
              <w:t>FST 1000</w:t>
            </w:r>
          </w:p>
        </w:tc>
        <w:tc>
          <w:tcPr>
            <w:tcW w:w="2344" w:type="dxa"/>
          </w:tcPr>
          <w:p w14:paraId="4DF82317" w14:textId="45CCEF1D" w:rsidR="003048CE" w:rsidRPr="007756DF" w:rsidRDefault="003048CE" w:rsidP="00D24AE4">
            <w:pPr>
              <w:rPr>
                <w:rFonts w:eastAsiaTheme="minorEastAsia"/>
              </w:rPr>
            </w:pPr>
            <w:r w:rsidRPr="007756DF">
              <w:rPr>
                <w:rFonts w:eastAsiaTheme="minorEastAsia"/>
              </w:rPr>
              <w:t>1</w:t>
            </w:r>
          </w:p>
        </w:tc>
        <w:tc>
          <w:tcPr>
            <w:tcW w:w="2345" w:type="dxa"/>
          </w:tcPr>
          <w:p w14:paraId="4367128E" w14:textId="5EA1657C" w:rsidR="003048CE" w:rsidRPr="007756DF" w:rsidRDefault="003048CE" w:rsidP="00D24AE4">
            <w:pPr>
              <w:rPr>
                <w:rFonts w:eastAsiaTheme="minorEastAsia"/>
              </w:rPr>
            </w:pPr>
            <w:r w:rsidRPr="007756DF">
              <w:rPr>
                <w:rFonts w:eastAsiaTheme="minorEastAsia"/>
              </w:rPr>
              <w:t>PED</w:t>
            </w:r>
          </w:p>
        </w:tc>
        <w:tc>
          <w:tcPr>
            <w:tcW w:w="2346" w:type="dxa"/>
          </w:tcPr>
          <w:p w14:paraId="643FAC52" w14:textId="66C65BBB" w:rsidR="003048CE" w:rsidRPr="007756DF" w:rsidRDefault="003048CE" w:rsidP="00D24AE4">
            <w:pPr>
              <w:rPr>
                <w:rFonts w:eastAsiaTheme="minorEastAsia"/>
              </w:rPr>
            </w:pPr>
            <w:r w:rsidRPr="007756DF">
              <w:rPr>
                <w:rFonts w:eastAsiaTheme="minorEastAsia"/>
              </w:rPr>
              <w:t>1</w:t>
            </w:r>
          </w:p>
        </w:tc>
      </w:tr>
      <w:tr w:rsidR="00AD104D" w:rsidRPr="007756DF" w14:paraId="07F90E5A" w14:textId="77777777" w:rsidTr="003048CE">
        <w:trPr>
          <w:trHeight w:val="66"/>
        </w:trPr>
        <w:tc>
          <w:tcPr>
            <w:tcW w:w="2344" w:type="dxa"/>
            <w:shd w:val="clear" w:color="auto" w:fill="960523"/>
          </w:tcPr>
          <w:p w14:paraId="5841E0D8" w14:textId="77777777" w:rsidR="00AD104D" w:rsidRPr="007756DF" w:rsidRDefault="00AD104D" w:rsidP="00D24AE4">
            <w:pPr>
              <w:rPr>
                <w:rFonts w:eastAsiaTheme="minorEastAsia"/>
              </w:rPr>
            </w:pPr>
            <w:r w:rsidRPr="007756DF">
              <w:rPr>
                <w:rFonts w:eastAsiaTheme="minorEastAsia"/>
              </w:rPr>
              <w:t>Total Credits</w:t>
            </w:r>
          </w:p>
        </w:tc>
        <w:tc>
          <w:tcPr>
            <w:tcW w:w="2344" w:type="dxa"/>
            <w:shd w:val="clear" w:color="auto" w:fill="960523"/>
          </w:tcPr>
          <w:p w14:paraId="3FE9F23F" w14:textId="2AF14989" w:rsidR="00AD104D" w:rsidRPr="007756DF" w:rsidRDefault="00011AAD" w:rsidP="00D24AE4">
            <w:pPr>
              <w:rPr>
                <w:rFonts w:eastAsiaTheme="minorEastAsia"/>
              </w:rPr>
            </w:pPr>
            <w:r w:rsidRPr="007756DF">
              <w:rPr>
                <w:rFonts w:eastAsiaTheme="minorEastAsia"/>
              </w:rPr>
              <w:t>16</w:t>
            </w:r>
          </w:p>
        </w:tc>
        <w:tc>
          <w:tcPr>
            <w:tcW w:w="2345" w:type="dxa"/>
            <w:shd w:val="clear" w:color="auto" w:fill="960523"/>
          </w:tcPr>
          <w:p w14:paraId="711E67D1" w14:textId="77777777" w:rsidR="00AD104D" w:rsidRPr="007756DF" w:rsidRDefault="00AD104D" w:rsidP="00D24AE4">
            <w:pPr>
              <w:rPr>
                <w:rFonts w:eastAsiaTheme="minorEastAsia"/>
              </w:rPr>
            </w:pPr>
            <w:r w:rsidRPr="007756DF">
              <w:rPr>
                <w:rFonts w:eastAsiaTheme="minorEastAsia"/>
              </w:rPr>
              <w:t>Total Credits</w:t>
            </w:r>
          </w:p>
        </w:tc>
        <w:tc>
          <w:tcPr>
            <w:tcW w:w="2346" w:type="dxa"/>
            <w:shd w:val="clear" w:color="auto" w:fill="960523"/>
          </w:tcPr>
          <w:p w14:paraId="1F72F646" w14:textId="3AF1E8C6" w:rsidR="00AD104D" w:rsidRPr="007756DF" w:rsidRDefault="00D02F03" w:rsidP="00D24AE4">
            <w:pPr>
              <w:rPr>
                <w:rFonts w:eastAsiaTheme="minorEastAsia"/>
              </w:rPr>
            </w:pPr>
            <w:r w:rsidRPr="007756DF">
              <w:rPr>
                <w:rFonts w:eastAsiaTheme="minorEastAsia"/>
              </w:rPr>
              <w:t>16</w:t>
            </w:r>
          </w:p>
        </w:tc>
      </w:tr>
    </w:tbl>
    <w:p w14:paraId="08CE6F91" w14:textId="77777777" w:rsidR="005F49DE" w:rsidRPr="007756DF" w:rsidRDefault="005F49DE" w:rsidP="4B372F83">
      <w:pPr>
        <w:spacing w:after="0" w:line="240" w:lineRule="auto"/>
        <w:rPr>
          <w:rFonts w:eastAsiaTheme="minorEastAsia"/>
        </w:rPr>
      </w:pPr>
    </w:p>
    <w:tbl>
      <w:tblPr>
        <w:tblStyle w:val="TableGrid"/>
        <w:tblW w:w="9397" w:type="dxa"/>
        <w:tblLook w:val="04A0" w:firstRow="1" w:lastRow="0" w:firstColumn="1" w:lastColumn="0" w:noHBand="0" w:noVBand="1"/>
      </w:tblPr>
      <w:tblGrid>
        <w:gridCol w:w="2337"/>
        <w:gridCol w:w="2337"/>
        <w:gridCol w:w="2338"/>
        <w:gridCol w:w="2385"/>
      </w:tblGrid>
      <w:tr w:rsidR="00AD104D" w:rsidRPr="007756DF" w14:paraId="76A113F7" w14:textId="77777777" w:rsidTr="20C760BE">
        <w:tc>
          <w:tcPr>
            <w:tcW w:w="9397" w:type="dxa"/>
            <w:gridSpan w:val="4"/>
            <w:shd w:val="clear" w:color="auto" w:fill="960423"/>
          </w:tcPr>
          <w:p w14:paraId="265A6CC4" w14:textId="5D71F524" w:rsidR="00AD104D" w:rsidRPr="007756DF" w:rsidRDefault="00AD104D" w:rsidP="4B372F83">
            <w:pPr>
              <w:jc w:val="center"/>
              <w:rPr>
                <w:rFonts w:eastAsiaTheme="minorEastAsia"/>
                <w:b/>
                <w:bCs/>
              </w:rPr>
            </w:pPr>
            <w:r w:rsidRPr="007756DF">
              <w:rPr>
                <w:rFonts w:eastAsiaTheme="minorEastAsia"/>
                <w:b/>
                <w:bCs/>
              </w:rPr>
              <w:t>S</w:t>
            </w:r>
            <w:r w:rsidR="3D5F1E88" w:rsidRPr="007756DF">
              <w:rPr>
                <w:rFonts w:eastAsiaTheme="minorEastAsia"/>
                <w:b/>
                <w:bCs/>
              </w:rPr>
              <w:t>ECOND YEAR</w:t>
            </w:r>
          </w:p>
        </w:tc>
      </w:tr>
      <w:tr w:rsidR="00AD104D" w:rsidRPr="007756DF" w14:paraId="745F7EED" w14:textId="77777777" w:rsidTr="20C760BE">
        <w:tc>
          <w:tcPr>
            <w:tcW w:w="4674" w:type="dxa"/>
            <w:gridSpan w:val="2"/>
          </w:tcPr>
          <w:p w14:paraId="5A8A9068" w14:textId="77777777" w:rsidR="00AD104D" w:rsidRPr="007756DF" w:rsidRDefault="00AD104D" w:rsidP="71DD2CE5">
            <w:pPr>
              <w:rPr>
                <w:rFonts w:eastAsiaTheme="minorEastAsia"/>
                <w:b/>
                <w:bCs/>
              </w:rPr>
            </w:pPr>
            <w:r w:rsidRPr="007756DF">
              <w:rPr>
                <w:rFonts w:eastAsiaTheme="minorEastAsia"/>
                <w:b/>
                <w:bCs/>
              </w:rPr>
              <w:t>Fall Courses</w:t>
            </w:r>
          </w:p>
        </w:tc>
        <w:tc>
          <w:tcPr>
            <w:tcW w:w="4723" w:type="dxa"/>
            <w:gridSpan w:val="2"/>
          </w:tcPr>
          <w:p w14:paraId="7DBA0135" w14:textId="77777777" w:rsidR="00AD104D" w:rsidRPr="007756DF" w:rsidRDefault="00AD104D" w:rsidP="71DD2CE5">
            <w:pPr>
              <w:rPr>
                <w:rFonts w:eastAsiaTheme="minorEastAsia"/>
                <w:b/>
                <w:bCs/>
              </w:rPr>
            </w:pPr>
            <w:r w:rsidRPr="007756DF">
              <w:rPr>
                <w:rFonts w:eastAsiaTheme="minorEastAsia"/>
                <w:b/>
                <w:bCs/>
              </w:rPr>
              <w:t>Spring Courses</w:t>
            </w:r>
          </w:p>
        </w:tc>
      </w:tr>
      <w:tr w:rsidR="00AD104D" w:rsidRPr="007756DF" w14:paraId="61CDCEAD" w14:textId="77777777" w:rsidTr="20C760BE">
        <w:tc>
          <w:tcPr>
            <w:tcW w:w="2337" w:type="dxa"/>
          </w:tcPr>
          <w:p w14:paraId="6BB9E253" w14:textId="6F7C38CD" w:rsidR="00AD104D" w:rsidRPr="007756DF" w:rsidRDefault="00D02F03" w:rsidP="00D24AE4">
            <w:pPr>
              <w:rPr>
                <w:rFonts w:eastAsiaTheme="minorEastAsia"/>
              </w:rPr>
            </w:pPr>
            <w:r w:rsidRPr="007756DF">
              <w:rPr>
                <w:rFonts w:eastAsiaTheme="minorEastAsia"/>
              </w:rPr>
              <w:t>ART</w:t>
            </w:r>
            <w:r w:rsidR="00B92ACA" w:rsidRPr="007756DF">
              <w:rPr>
                <w:rFonts w:eastAsiaTheme="minorEastAsia"/>
              </w:rPr>
              <w:t xml:space="preserve"> 1300/2310/1330 Painting I, Watercolor, Abstract Painting</w:t>
            </w:r>
          </w:p>
        </w:tc>
        <w:tc>
          <w:tcPr>
            <w:tcW w:w="2337" w:type="dxa"/>
          </w:tcPr>
          <w:p w14:paraId="23DE523C" w14:textId="6C0B0000" w:rsidR="00AD104D" w:rsidRPr="007756DF" w:rsidRDefault="00D02F03" w:rsidP="00D24AE4">
            <w:pPr>
              <w:rPr>
                <w:rFonts w:eastAsiaTheme="minorEastAsia"/>
              </w:rPr>
            </w:pPr>
            <w:r w:rsidRPr="007756DF">
              <w:rPr>
                <w:rFonts w:eastAsiaTheme="minorEastAsia"/>
              </w:rPr>
              <w:t>3</w:t>
            </w:r>
          </w:p>
        </w:tc>
        <w:tc>
          <w:tcPr>
            <w:tcW w:w="2338" w:type="dxa"/>
          </w:tcPr>
          <w:p w14:paraId="52E56223" w14:textId="36C79846" w:rsidR="00AD104D" w:rsidRPr="007756DF" w:rsidRDefault="00D02F03" w:rsidP="00D24AE4">
            <w:pPr>
              <w:rPr>
                <w:rFonts w:eastAsiaTheme="minorEastAsia"/>
              </w:rPr>
            </w:pPr>
            <w:r w:rsidRPr="007756DF">
              <w:rPr>
                <w:rFonts w:eastAsiaTheme="minorEastAsia"/>
              </w:rPr>
              <w:t>ART 2140 Color/Advanced Design</w:t>
            </w:r>
          </w:p>
        </w:tc>
        <w:tc>
          <w:tcPr>
            <w:tcW w:w="2385" w:type="dxa"/>
          </w:tcPr>
          <w:p w14:paraId="07547A01" w14:textId="222981A2" w:rsidR="00AD104D" w:rsidRPr="007756DF" w:rsidRDefault="00D02F03" w:rsidP="00D24AE4">
            <w:pPr>
              <w:rPr>
                <w:rFonts w:eastAsiaTheme="minorEastAsia"/>
              </w:rPr>
            </w:pPr>
            <w:r w:rsidRPr="007756DF">
              <w:rPr>
                <w:rFonts w:eastAsiaTheme="minorEastAsia"/>
              </w:rPr>
              <w:t>3</w:t>
            </w:r>
          </w:p>
        </w:tc>
      </w:tr>
      <w:tr w:rsidR="00AD104D" w:rsidRPr="007756DF" w14:paraId="5043CB0F" w14:textId="77777777" w:rsidTr="20C760BE">
        <w:tc>
          <w:tcPr>
            <w:tcW w:w="2337" w:type="dxa"/>
          </w:tcPr>
          <w:p w14:paraId="07459315" w14:textId="2E971CE3" w:rsidR="00AD104D" w:rsidRPr="007756DF" w:rsidRDefault="00E77EDC" w:rsidP="00D24AE4">
            <w:pPr>
              <w:rPr>
                <w:rFonts w:eastAsiaTheme="minorEastAsia"/>
              </w:rPr>
            </w:pPr>
            <w:r w:rsidRPr="007756DF">
              <w:rPr>
                <w:rFonts w:eastAsiaTheme="minorEastAsia"/>
              </w:rPr>
              <w:t>ART 2280 Modern Art</w:t>
            </w:r>
          </w:p>
        </w:tc>
        <w:tc>
          <w:tcPr>
            <w:tcW w:w="2337" w:type="dxa"/>
          </w:tcPr>
          <w:p w14:paraId="6537F28F" w14:textId="7D0BFE1A" w:rsidR="00AD104D" w:rsidRPr="007756DF" w:rsidRDefault="00D02F03" w:rsidP="00D24AE4">
            <w:pPr>
              <w:rPr>
                <w:rFonts w:eastAsiaTheme="minorEastAsia"/>
              </w:rPr>
            </w:pPr>
            <w:r w:rsidRPr="007756DF">
              <w:rPr>
                <w:rFonts w:eastAsiaTheme="minorEastAsia"/>
              </w:rPr>
              <w:t>3</w:t>
            </w:r>
          </w:p>
        </w:tc>
        <w:tc>
          <w:tcPr>
            <w:tcW w:w="2338" w:type="dxa"/>
          </w:tcPr>
          <w:p w14:paraId="6DFB9E20" w14:textId="5690488B" w:rsidR="00AD104D" w:rsidRPr="007756DF" w:rsidRDefault="005A7A2C" w:rsidP="00D24AE4">
            <w:pPr>
              <w:rPr>
                <w:rFonts w:eastAsiaTheme="minorEastAsia"/>
              </w:rPr>
            </w:pPr>
            <w:r w:rsidRPr="007756DF">
              <w:rPr>
                <w:rFonts w:eastAsiaTheme="minorEastAsia"/>
              </w:rPr>
              <w:t>ART</w:t>
            </w:r>
            <w:r w:rsidR="009573CD" w:rsidRPr="007756DF">
              <w:rPr>
                <w:rFonts w:eastAsiaTheme="minorEastAsia"/>
              </w:rPr>
              <w:t xml:space="preserve"> </w:t>
            </w:r>
            <w:r w:rsidRPr="007756DF">
              <w:rPr>
                <w:rFonts w:eastAsiaTheme="minorEastAsia"/>
              </w:rPr>
              <w:t xml:space="preserve">Elective </w:t>
            </w:r>
          </w:p>
        </w:tc>
        <w:tc>
          <w:tcPr>
            <w:tcW w:w="2385" w:type="dxa"/>
          </w:tcPr>
          <w:p w14:paraId="70DF9E56" w14:textId="2D5EF347" w:rsidR="00AD104D" w:rsidRPr="007756DF" w:rsidRDefault="00D02F03" w:rsidP="00D24AE4">
            <w:pPr>
              <w:rPr>
                <w:rFonts w:eastAsiaTheme="minorEastAsia"/>
              </w:rPr>
            </w:pPr>
            <w:r w:rsidRPr="007756DF">
              <w:rPr>
                <w:rFonts w:eastAsiaTheme="minorEastAsia"/>
              </w:rPr>
              <w:t>3</w:t>
            </w:r>
          </w:p>
        </w:tc>
      </w:tr>
      <w:tr w:rsidR="00AD104D" w:rsidRPr="007756DF" w14:paraId="44E871BC" w14:textId="77777777" w:rsidTr="20C760BE">
        <w:tc>
          <w:tcPr>
            <w:tcW w:w="2337" w:type="dxa"/>
          </w:tcPr>
          <w:p w14:paraId="144A5D23" w14:textId="69BAA068" w:rsidR="00AD104D" w:rsidRPr="007756DF" w:rsidRDefault="00AE5367" w:rsidP="00D24AE4">
            <w:pPr>
              <w:rPr>
                <w:rFonts w:eastAsiaTheme="minorEastAsia"/>
              </w:rPr>
            </w:pPr>
            <w:r w:rsidRPr="007756DF">
              <w:rPr>
                <w:rFonts w:eastAsiaTheme="minorEastAsia"/>
              </w:rPr>
              <w:t>A</w:t>
            </w:r>
            <w:r w:rsidR="00E77EDC" w:rsidRPr="007756DF">
              <w:rPr>
                <w:rFonts w:eastAsiaTheme="minorEastAsia"/>
              </w:rPr>
              <w:t xml:space="preserve">RT </w:t>
            </w:r>
            <w:r w:rsidR="00C3038E" w:rsidRPr="007756DF">
              <w:rPr>
                <w:rFonts w:eastAsiaTheme="minorEastAsia"/>
              </w:rPr>
              <w:t>1570 Digital Art</w:t>
            </w:r>
          </w:p>
        </w:tc>
        <w:tc>
          <w:tcPr>
            <w:tcW w:w="2337" w:type="dxa"/>
          </w:tcPr>
          <w:p w14:paraId="738610EB" w14:textId="50202042" w:rsidR="00AD104D" w:rsidRPr="007756DF" w:rsidRDefault="00D02F03" w:rsidP="00D24AE4">
            <w:pPr>
              <w:rPr>
                <w:rFonts w:eastAsiaTheme="minorEastAsia"/>
              </w:rPr>
            </w:pPr>
            <w:r w:rsidRPr="007756DF">
              <w:rPr>
                <w:rFonts w:eastAsiaTheme="minorEastAsia"/>
              </w:rPr>
              <w:t>3</w:t>
            </w:r>
          </w:p>
        </w:tc>
        <w:tc>
          <w:tcPr>
            <w:tcW w:w="2338" w:type="dxa"/>
          </w:tcPr>
          <w:p w14:paraId="637805D2" w14:textId="6E32E9F6" w:rsidR="00AD104D" w:rsidRPr="007756DF" w:rsidRDefault="00D02F03" w:rsidP="00D24AE4">
            <w:pPr>
              <w:rPr>
                <w:rFonts w:eastAsiaTheme="minorEastAsia"/>
              </w:rPr>
            </w:pPr>
            <w:r w:rsidRPr="007756DF">
              <w:rPr>
                <w:rFonts w:eastAsiaTheme="minorEastAsia"/>
              </w:rPr>
              <w:t xml:space="preserve">ART 2330 </w:t>
            </w:r>
            <w:r w:rsidR="00B92ACA" w:rsidRPr="007756DF">
              <w:rPr>
                <w:rFonts w:eastAsiaTheme="minorEastAsia"/>
              </w:rPr>
              <w:t>Contemporary</w:t>
            </w:r>
            <w:r w:rsidRPr="007756DF">
              <w:rPr>
                <w:rFonts w:eastAsiaTheme="minorEastAsia"/>
              </w:rPr>
              <w:t xml:space="preserve"> Art</w:t>
            </w:r>
          </w:p>
        </w:tc>
        <w:tc>
          <w:tcPr>
            <w:tcW w:w="2385" w:type="dxa"/>
          </w:tcPr>
          <w:p w14:paraId="463F29E8" w14:textId="2EA7B2F3" w:rsidR="00AD104D" w:rsidRPr="007756DF" w:rsidRDefault="00D02F03" w:rsidP="00D24AE4">
            <w:pPr>
              <w:rPr>
                <w:rFonts w:eastAsiaTheme="minorEastAsia"/>
              </w:rPr>
            </w:pPr>
            <w:r w:rsidRPr="007756DF">
              <w:rPr>
                <w:rFonts w:eastAsiaTheme="minorEastAsia"/>
              </w:rPr>
              <w:t>3</w:t>
            </w:r>
          </w:p>
        </w:tc>
      </w:tr>
      <w:tr w:rsidR="00AD104D" w:rsidRPr="007756DF" w14:paraId="3B7B4B86" w14:textId="77777777" w:rsidTr="20C760BE">
        <w:tc>
          <w:tcPr>
            <w:tcW w:w="2337" w:type="dxa"/>
          </w:tcPr>
          <w:p w14:paraId="77327AEF" w14:textId="77777777" w:rsidR="00E77EDC" w:rsidRPr="007756DF" w:rsidRDefault="00E77EDC" w:rsidP="00D24AE4">
            <w:pPr>
              <w:rPr>
                <w:rFonts w:eastAsiaTheme="minorEastAsia"/>
              </w:rPr>
            </w:pPr>
            <w:r w:rsidRPr="007756DF">
              <w:rPr>
                <w:rFonts w:eastAsiaTheme="minorEastAsia"/>
              </w:rPr>
              <w:t>Gen Ed Requirement</w:t>
            </w:r>
          </w:p>
          <w:p w14:paraId="3A0FF5F2" w14:textId="52D958DA" w:rsidR="00AD104D" w:rsidRPr="007756DF" w:rsidRDefault="00AD104D" w:rsidP="00D24AE4">
            <w:pPr>
              <w:rPr>
                <w:rFonts w:eastAsiaTheme="minorEastAsia"/>
              </w:rPr>
            </w:pPr>
          </w:p>
        </w:tc>
        <w:tc>
          <w:tcPr>
            <w:tcW w:w="2337" w:type="dxa"/>
          </w:tcPr>
          <w:p w14:paraId="5630AD66" w14:textId="7B8264B5" w:rsidR="00AD104D" w:rsidRPr="007756DF" w:rsidRDefault="00D02F03" w:rsidP="00D24AE4">
            <w:pPr>
              <w:rPr>
                <w:rFonts w:eastAsiaTheme="minorEastAsia"/>
              </w:rPr>
            </w:pPr>
            <w:r w:rsidRPr="007756DF">
              <w:rPr>
                <w:rFonts w:eastAsiaTheme="minorEastAsia"/>
              </w:rPr>
              <w:t>3</w:t>
            </w:r>
          </w:p>
        </w:tc>
        <w:tc>
          <w:tcPr>
            <w:tcW w:w="2338" w:type="dxa"/>
          </w:tcPr>
          <w:p w14:paraId="61829076" w14:textId="3150D0D5" w:rsidR="003472BE" w:rsidRPr="007756DF" w:rsidRDefault="00E77EDC" w:rsidP="00D24AE4">
            <w:pPr>
              <w:rPr>
                <w:rFonts w:eastAsiaTheme="minorEastAsia"/>
              </w:rPr>
            </w:pPr>
            <w:r w:rsidRPr="007756DF">
              <w:rPr>
                <w:rFonts w:eastAsiaTheme="minorEastAsia"/>
              </w:rPr>
              <w:t>Art Elective</w:t>
            </w:r>
          </w:p>
        </w:tc>
        <w:tc>
          <w:tcPr>
            <w:tcW w:w="2385" w:type="dxa"/>
          </w:tcPr>
          <w:p w14:paraId="2BA226A1" w14:textId="239C0441" w:rsidR="00AD104D" w:rsidRPr="007756DF" w:rsidRDefault="00D02F03" w:rsidP="00D24AE4">
            <w:pPr>
              <w:rPr>
                <w:rFonts w:eastAsiaTheme="minorEastAsia"/>
              </w:rPr>
            </w:pPr>
            <w:r w:rsidRPr="007756DF">
              <w:rPr>
                <w:rFonts w:eastAsiaTheme="minorEastAsia"/>
              </w:rPr>
              <w:t>3</w:t>
            </w:r>
          </w:p>
        </w:tc>
      </w:tr>
      <w:tr w:rsidR="00AD104D" w:rsidRPr="007756DF" w14:paraId="17AD93B2" w14:textId="77777777" w:rsidTr="20C760BE">
        <w:tc>
          <w:tcPr>
            <w:tcW w:w="2337" w:type="dxa"/>
          </w:tcPr>
          <w:p w14:paraId="2AA791A7" w14:textId="77777777" w:rsidR="00967143" w:rsidRPr="007756DF" w:rsidRDefault="00D02F03" w:rsidP="00D24AE4">
            <w:pPr>
              <w:rPr>
                <w:rFonts w:eastAsiaTheme="minorEastAsia"/>
              </w:rPr>
            </w:pPr>
            <w:r w:rsidRPr="007756DF">
              <w:rPr>
                <w:rFonts w:eastAsiaTheme="minorEastAsia"/>
              </w:rPr>
              <w:t>Gen Ed</w:t>
            </w:r>
            <w:r w:rsidR="00967143" w:rsidRPr="007756DF">
              <w:rPr>
                <w:rFonts w:eastAsiaTheme="minorEastAsia"/>
              </w:rPr>
              <w:t xml:space="preserve"> </w:t>
            </w:r>
            <w:r w:rsidR="003472BE" w:rsidRPr="007756DF">
              <w:rPr>
                <w:rFonts w:eastAsiaTheme="minorEastAsia"/>
              </w:rPr>
              <w:t>Requirement</w:t>
            </w:r>
          </w:p>
          <w:p w14:paraId="0DE4B5B7" w14:textId="18BFA055" w:rsidR="003472BE" w:rsidRPr="007756DF" w:rsidRDefault="003472BE" w:rsidP="00D24AE4">
            <w:pPr>
              <w:rPr>
                <w:rFonts w:eastAsiaTheme="minorEastAsia"/>
              </w:rPr>
            </w:pPr>
          </w:p>
        </w:tc>
        <w:tc>
          <w:tcPr>
            <w:tcW w:w="2337" w:type="dxa"/>
          </w:tcPr>
          <w:p w14:paraId="66204FF1" w14:textId="545E60B3" w:rsidR="00AD104D" w:rsidRPr="007756DF" w:rsidRDefault="00D02F03" w:rsidP="00D24AE4">
            <w:pPr>
              <w:rPr>
                <w:rFonts w:eastAsiaTheme="minorEastAsia"/>
              </w:rPr>
            </w:pPr>
            <w:r w:rsidRPr="007756DF">
              <w:rPr>
                <w:rFonts w:eastAsiaTheme="minorEastAsia"/>
              </w:rPr>
              <w:t>3</w:t>
            </w:r>
          </w:p>
        </w:tc>
        <w:tc>
          <w:tcPr>
            <w:tcW w:w="2338" w:type="dxa"/>
          </w:tcPr>
          <w:p w14:paraId="2DBF0D7D" w14:textId="67695EE3" w:rsidR="00AD104D" w:rsidRPr="007756DF" w:rsidRDefault="00D02F03" w:rsidP="00D24AE4">
            <w:pPr>
              <w:rPr>
                <w:rFonts w:eastAsiaTheme="minorEastAsia"/>
              </w:rPr>
            </w:pPr>
            <w:r w:rsidRPr="007756DF">
              <w:rPr>
                <w:rFonts w:eastAsiaTheme="minorEastAsia"/>
              </w:rPr>
              <w:t>Gen Ed</w:t>
            </w:r>
            <w:r w:rsidR="00967143" w:rsidRPr="007756DF">
              <w:rPr>
                <w:rFonts w:eastAsiaTheme="minorEastAsia"/>
              </w:rPr>
              <w:t xml:space="preserve"> </w:t>
            </w:r>
            <w:r w:rsidR="003472BE" w:rsidRPr="007756DF">
              <w:rPr>
                <w:rFonts w:eastAsiaTheme="minorEastAsia"/>
              </w:rPr>
              <w:t>Requirement</w:t>
            </w:r>
          </w:p>
        </w:tc>
        <w:tc>
          <w:tcPr>
            <w:tcW w:w="2385" w:type="dxa"/>
          </w:tcPr>
          <w:p w14:paraId="6B62F1B3" w14:textId="335C03D0" w:rsidR="00AD104D" w:rsidRPr="007756DF" w:rsidRDefault="00D02F03" w:rsidP="00D24AE4">
            <w:pPr>
              <w:rPr>
                <w:rFonts w:eastAsiaTheme="minorEastAsia"/>
              </w:rPr>
            </w:pPr>
            <w:r w:rsidRPr="007756DF">
              <w:rPr>
                <w:rFonts w:eastAsiaTheme="minorEastAsia"/>
              </w:rPr>
              <w:t>3</w:t>
            </w:r>
          </w:p>
        </w:tc>
      </w:tr>
      <w:tr w:rsidR="00AD104D" w:rsidRPr="007756DF" w14:paraId="303A39D3" w14:textId="77777777" w:rsidTr="20C760BE">
        <w:tc>
          <w:tcPr>
            <w:tcW w:w="2337" w:type="dxa"/>
            <w:shd w:val="clear" w:color="auto" w:fill="960523"/>
          </w:tcPr>
          <w:p w14:paraId="6EEAB2CC" w14:textId="77777777" w:rsidR="00AD104D" w:rsidRPr="007756DF" w:rsidRDefault="00AD104D" w:rsidP="00D24AE4">
            <w:pPr>
              <w:rPr>
                <w:rFonts w:eastAsiaTheme="minorEastAsia"/>
              </w:rPr>
            </w:pPr>
            <w:r w:rsidRPr="007756DF">
              <w:rPr>
                <w:rFonts w:eastAsiaTheme="minorEastAsia"/>
              </w:rPr>
              <w:t>Total Credits</w:t>
            </w:r>
          </w:p>
        </w:tc>
        <w:tc>
          <w:tcPr>
            <w:tcW w:w="2337" w:type="dxa"/>
            <w:shd w:val="clear" w:color="auto" w:fill="960523"/>
          </w:tcPr>
          <w:p w14:paraId="7196D064" w14:textId="6321A4A2" w:rsidR="00AD104D" w:rsidRPr="007756DF" w:rsidRDefault="00D02F03" w:rsidP="00D24AE4">
            <w:pPr>
              <w:rPr>
                <w:rFonts w:eastAsiaTheme="minorEastAsia"/>
              </w:rPr>
            </w:pPr>
            <w:r w:rsidRPr="007756DF">
              <w:rPr>
                <w:rFonts w:eastAsiaTheme="minorEastAsia"/>
              </w:rPr>
              <w:t>15</w:t>
            </w:r>
          </w:p>
        </w:tc>
        <w:tc>
          <w:tcPr>
            <w:tcW w:w="2338" w:type="dxa"/>
            <w:shd w:val="clear" w:color="auto" w:fill="960523"/>
          </w:tcPr>
          <w:p w14:paraId="6FAA38F4" w14:textId="77777777" w:rsidR="00AD104D" w:rsidRPr="007756DF" w:rsidRDefault="00AD104D" w:rsidP="00D24AE4">
            <w:pPr>
              <w:rPr>
                <w:rFonts w:eastAsiaTheme="minorEastAsia"/>
              </w:rPr>
            </w:pPr>
            <w:r w:rsidRPr="007756DF">
              <w:rPr>
                <w:rFonts w:eastAsiaTheme="minorEastAsia"/>
              </w:rPr>
              <w:t>Total Credits</w:t>
            </w:r>
          </w:p>
        </w:tc>
        <w:tc>
          <w:tcPr>
            <w:tcW w:w="2385" w:type="dxa"/>
            <w:shd w:val="clear" w:color="auto" w:fill="960523"/>
          </w:tcPr>
          <w:p w14:paraId="34FF1C98" w14:textId="040F62E3" w:rsidR="00AD104D" w:rsidRPr="007756DF" w:rsidRDefault="00D02F03" w:rsidP="00D24AE4">
            <w:pPr>
              <w:rPr>
                <w:rFonts w:eastAsiaTheme="minorEastAsia"/>
              </w:rPr>
            </w:pPr>
            <w:r w:rsidRPr="007756DF">
              <w:rPr>
                <w:rFonts w:eastAsiaTheme="minorEastAsia"/>
              </w:rPr>
              <w:t>15</w:t>
            </w:r>
          </w:p>
        </w:tc>
      </w:tr>
    </w:tbl>
    <w:p w14:paraId="6D072C0D" w14:textId="77777777" w:rsidR="00AD104D" w:rsidRPr="007756DF" w:rsidRDefault="00AD104D" w:rsidP="4B372F83">
      <w:pPr>
        <w:spacing w:after="0" w:line="240" w:lineRule="auto"/>
        <w:rPr>
          <w:rFonts w:eastAsiaTheme="minorEastAsia"/>
        </w:rPr>
      </w:pPr>
    </w:p>
    <w:tbl>
      <w:tblPr>
        <w:tblStyle w:val="TableGrid"/>
        <w:tblW w:w="9397" w:type="dxa"/>
        <w:tblLook w:val="04A0" w:firstRow="1" w:lastRow="0" w:firstColumn="1" w:lastColumn="0" w:noHBand="0" w:noVBand="1"/>
      </w:tblPr>
      <w:tblGrid>
        <w:gridCol w:w="2337"/>
        <w:gridCol w:w="2337"/>
        <w:gridCol w:w="2338"/>
        <w:gridCol w:w="2385"/>
      </w:tblGrid>
      <w:tr w:rsidR="00AD104D" w:rsidRPr="007756DF" w14:paraId="21EEAE58" w14:textId="77777777" w:rsidTr="20C760BE">
        <w:tc>
          <w:tcPr>
            <w:tcW w:w="9397" w:type="dxa"/>
            <w:gridSpan w:val="4"/>
            <w:shd w:val="clear" w:color="auto" w:fill="960423"/>
          </w:tcPr>
          <w:p w14:paraId="19100B42" w14:textId="1EBD6808" w:rsidR="00AD104D" w:rsidRPr="007756DF" w:rsidRDefault="7A2689A8" w:rsidP="4B372F83">
            <w:pPr>
              <w:jc w:val="center"/>
              <w:rPr>
                <w:rFonts w:eastAsiaTheme="minorEastAsia"/>
                <w:b/>
                <w:bCs/>
              </w:rPr>
            </w:pPr>
            <w:r w:rsidRPr="007756DF">
              <w:rPr>
                <w:rFonts w:eastAsiaTheme="minorEastAsia"/>
                <w:b/>
                <w:bCs/>
              </w:rPr>
              <w:t>THIRD YEAR</w:t>
            </w:r>
          </w:p>
        </w:tc>
      </w:tr>
      <w:tr w:rsidR="00AD104D" w:rsidRPr="007756DF" w14:paraId="2B993551" w14:textId="77777777" w:rsidTr="20C760BE">
        <w:tc>
          <w:tcPr>
            <w:tcW w:w="4674" w:type="dxa"/>
            <w:gridSpan w:val="2"/>
          </w:tcPr>
          <w:p w14:paraId="24EF8A3F" w14:textId="77777777" w:rsidR="00AD104D" w:rsidRPr="007756DF" w:rsidRDefault="00AD104D" w:rsidP="71DD2CE5">
            <w:pPr>
              <w:rPr>
                <w:rFonts w:eastAsiaTheme="minorEastAsia"/>
                <w:b/>
                <w:bCs/>
              </w:rPr>
            </w:pPr>
            <w:r w:rsidRPr="007756DF">
              <w:rPr>
                <w:rFonts w:eastAsiaTheme="minorEastAsia"/>
                <w:b/>
                <w:bCs/>
              </w:rPr>
              <w:t>Fall Courses</w:t>
            </w:r>
          </w:p>
        </w:tc>
        <w:tc>
          <w:tcPr>
            <w:tcW w:w="4723" w:type="dxa"/>
            <w:gridSpan w:val="2"/>
          </w:tcPr>
          <w:p w14:paraId="2D8ACF4D" w14:textId="77777777" w:rsidR="00AD104D" w:rsidRPr="007756DF" w:rsidRDefault="00AD104D" w:rsidP="71DD2CE5">
            <w:pPr>
              <w:rPr>
                <w:rFonts w:eastAsiaTheme="minorEastAsia"/>
                <w:b/>
                <w:bCs/>
              </w:rPr>
            </w:pPr>
            <w:r w:rsidRPr="007756DF">
              <w:rPr>
                <w:rFonts w:eastAsiaTheme="minorEastAsia"/>
                <w:b/>
                <w:bCs/>
              </w:rPr>
              <w:t>Spring Courses</w:t>
            </w:r>
          </w:p>
        </w:tc>
      </w:tr>
      <w:tr w:rsidR="00AD104D" w:rsidRPr="007756DF" w14:paraId="48A21919" w14:textId="77777777" w:rsidTr="20C760BE">
        <w:tc>
          <w:tcPr>
            <w:tcW w:w="2337" w:type="dxa"/>
          </w:tcPr>
          <w:p w14:paraId="6C1304F5" w14:textId="77777777" w:rsidR="00C3038E" w:rsidRPr="007756DF" w:rsidRDefault="00C3038E" w:rsidP="00D24AE4">
            <w:pPr>
              <w:rPr>
                <w:rFonts w:eastAsiaTheme="minorEastAsia"/>
              </w:rPr>
            </w:pPr>
            <w:r w:rsidRPr="007756DF">
              <w:rPr>
                <w:rFonts w:eastAsiaTheme="minorEastAsia"/>
              </w:rPr>
              <w:t xml:space="preserve">ART 2410/2290 </w:t>
            </w:r>
          </w:p>
          <w:p w14:paraId="30B20C90" w14:textId="77777777" w:rsidR="00C3038E" w:rsidRPr="007756DF" w:rsidRDefault="00C3038E" w:rsidP="00D24AE4">
            <w:pPr>
              <w:rPr>
                <w:rFonts w:eastAsiaTheme="minorEastAsia"/>
              </w:rPr>
            </w:pPr>
            <w:r w:rsidRPr="007756DF">
              <w:rPr>
                <w:rFonts w:eastAsiaTheme="minorEastAsia"/>
              </w:rPr>
              <w:t>Non-Western Art</w:t>
            </w:r>
          </w:p>
          <w:p w14:paraId="6BD18F9B" w14:textId="3998B6F8" w:rsidR="00AD104D" w:rsidRPr="007756DF" w:rsidRDefault="00C3038E" w:rsidP="00D24AE4">
            <w:pPr>
              <w:rPr>
                <w:rFonts w:eastAsiaTheme="minorEastAsia"/>
              </w:rPr>
            </w:pPr>
            <w:r w:rsidRPr="007756DF">
              <w:rPr>
                <w:rFonts w:eastAsiaTheme="minorEastAsia"/>
              </w:rPr>
              <w:t xml:space="preserve">or Asian Art                             </w:t>
            </w:r>
          </w:p>
        </w:tc>
        <w:tc>
          <w:tcPr>
            <w:tcW w:w="2337" w:type="dxa"/>
          </w:tcPr>
          <w:p w14:paraId="238601FE" w14:textId="6671E2AB" w:rsidR="00AD104D" w:rsidRPr="007756DF" w:rsidRDefault="00351682" w:rsidP="00D24AE4">
            <w:pPr>
              <w:rPr>
                <w:rFonts w:eastAsiaTheme="minorEastAsia"/>
              </w:rPr>
            </w:pPr>
            <w:r w:rsidRPr="007756DF">
              <w:rPr>
                <w:rFonts w:eastAsiaTheme="minorEastAsia"/>
              </w:rPr>
              <w:t>3</w:t>
            </w:r>
          </w:p>
        </w:tc>
        <w:tc>
          <w:tcPr>
            <w:tcW w:w="2338" w:type="dxa"/>
          </w:tcPr>
          <w:p w14:paraId="0F3CABC7" w14:textId="31E030B1" w:rsidR="00AD104D" w:rsidRPr="007756DF" w:rsidRDefault="00E77EDC" w:rsidP="00D24AE4">
            <w:pPr>
              <w:rPr>
                <w:rFonts w:eastAsiaTheme="minorEastAsia"/>
              </w:rPr>
            </w:pPr>
            <w:r w:rsidRPr="007756DF">
              <w:rPr>
                <w:rFonts w:eastAsiaTheme="minorEastAsia"/>
              </w:rPr>
              <w:t>Art Elective (Concentration)</w:t>
            </w:r>
            <w:r w:rsidR="00F65C54" w:rsidRPr="007756DF">
              <w:rPr>
                <w:rFonts w:eastAsiaTheme="minorEastAsia"/>
              </w:rPr>
              <w:t xml:space="preserve"> </w:t>
            </w:r>
          </w:p>
        </w:tc>
        <w:tc>
          <w:tcPr>
            <w:tcW w:w="2385" w:type="dxa"/>
          </w:tcPr>
          <w:p w14:paraId="5B08B5D1" w14:textId="23FF2699" w:rsidR="00AD104D" w:rsidRPr="007756DF" w:rsidRDefault="00186748" w:rsidP="00D24AE4">
            <w:pPr>
              <w:rPr>
                <w:rFonts w:eastAsiaTheme="minorEastAsia"/>
              </w:rPr>
            </w:pPr>
            <w:r w:rsidRPr="007756DF">
              <w:rPr>
                <w:rFonts w:eastAsiaTheme="minorEastAsia"/>
              </w:rPr>
              <w:t>3</w:t>
            </w:r>
          </w:p>
        </w:tc>
      </w:tr>
      <w:tr w:rsidR="00AD104D" w:rsidRPr="007756DF" w14:paraId="16DEB4AB" w14:textId="77777777" w:rsidTr="20C760BE">
        <w:tc>
          <w:tcPr>
            <w:tcW w:w="2337" w:type="dxa"/>
          </w:tcPr>
          <w:p w14:paraId="0AD9C6F4" w14:textId="4B6E9B73" w:rsidR="00351682" w:rsidRPr="007756DF" w:rsidRDefault="009858F2" w:rsidP="00D24AE4">
            <w:pPr>
              <w:rPr>
                <w:rFonts w:eastAsiaTheme="minorEastAsia"/>
              </w:rPr>
            </w:pPr>
            <w:r w:rsidRPr="007756DF">
              <w:rPr>
                <w:rFonts w:eastAsiaTheme="minorEastAsia"/>
              </w:rPr>
              <w:t xml:space="preserve"> </w:t>
            </w:r>
            <w:r w:rsidR="00C3038E" w:rsidRPr="007756DF">
              <w:rPr>
                <w:rFonts w:eastAsiaTheme="minorEastAsia"/>
              </w:rPr>
              <w:t>Art Elective (Concentration)</w:t>
            </w:r>
          </w:p>
        </w:tc>
        <w:tc>
          <w:tcPr>
            <w:tcW w:w="2337" w:type="dxa"/>
          </w:tcPr>
          <w:p w14:paraId="4B1F511A" w14:textId="0BF480AD" w:rsidR="00AD104D" w:rsidRPr="007756DF" w:rsidRDefault="00351682" w:rsidP="00D24AE4">
            <w:pPr>
              <w:rPr>
                <w:rFonts w:eastAsiaTheme="minorEastAsia"/>
              </w:rPr>
            </w:pPr>
            <w:r w:rsidRPr="007756DF">
              <w:rPr>
                <w:rFonts w:eastAsiaTheme="minorEastAsia"/>
              </w:rPr>
              <w:t>3</w:t>
            </w:r>
          </w:p>
        </w:tc>
        <w:tc>
          <w:tcPr>
            <w:tcW w:w="2338" w:type="dxa"/>
          </w:tcPr>
          <w:p w14:paraId="65F9C3DC" w14:textId="1E7AB363" w:rsidR="00AD104D" w:rsidRPr="007756DF" w:rsidRDefault="005A7A2C" w:rsidP="00D24AE4">
            <w:pPr>
              <w:rPr>
                <w:rFonts w:eastAsiaTheme="minorEastAsia"/>
              </w:rPr>
            </w:pPr>
            <w:r w:rsidRPr="007756DF">
              <w:rPr>
                <w:rFonts w:eastAsiaTheme="minorEastAsia"/>
              </w:rPr>
              <w:t xml:space="preserve">ART Elective </w:t>
            </w:r>
          </w:p>
        </w:tc>
        <w:tc>
          <w:tcPr>
            <w:tcW w:w="2385" w:type="dxa"/>
          </w:tcPr>
          <w:p w14:paraId="5023141B" w14:textId="2665B58E" w:rsidR="00AD104D" w:rsidRPr="007756DF" w:rsidRDefault="00186748" w:rsidP="00D24AE4">
            <w:pPr>
              <w:rPr>
                <w:rFonts w:eastAsiaTheme="minorEastAsia"/>
              </w:rPr>
            </w:pPr>
            <w:r w:rsidRPr="007756DF">
              <w:rPr>
                <w:rFonts w:eastAsiaTheme="minorEastAsia"/>
              </w:rPr>
              <w:t>3</w:t>
            </w:r>
          </w:p>
        </w:tc>
      </w:tr>
      <w:tr w:rsidR="00AD104D" w:rsidRPr="007756DF" w14:paraId="1F3B1409" w14:textId="77777777" w:rsidTr="20C760BE">
        <w:tc>
          <w:tcPr>
            <w:tcW w:w="2337" w:type="dxa"/>
          </w:tcPr>
          <w:p w14:paraId="562C75D1" w14:textId="1B7A772C" w:rsidR="00AD104D" w:rsidRPr="007756DF" w:rsidRDefault="009858F2" w:rsidP="00D24AE4">
            <w:pPr>
              <w:rPr>
                <w:rFonts w:eastAsiaTheme="minorEastAsia"/>
              </w:rPr>
            </w:pPr>
            <w:r w:rsidRPr="007756DF">
              <w:rPr>
                <w:rFonts w:eastAsiaTheme="minorEastAsia"/>
              </w:rPr>
              <w:t>ART</w:t>
            </w:r>
            <w:r w:rsidR="005A7A2C" w:rsidRPr="007756DF">
              <w:rPr>
                <w:rFonts w:eastAsiaTheme="minorEastAsia"/>
              </w:rPr>
              <w:t xml:space="preserve"> </w:t>
            </w:r>
            <w:r w:rsidR="00E77EDC" w:rsidRPr="007756DF">
              <w:rPr>
                <w:rFonts w:eastAsiaTheme="minorEastAsia"/>
              </w:rPr>
              <w:t>1800 Intro to Digital Art</w:t>
            </w:r>
          </w:p>
        </w:tc>
        <w:tc>
          <w:tcPr>
            <w:tcW w:w="2337" w:type="dxa"/>
          </w:tcPr>
          <w:p w14:paraId="664355AD" w14:textId="0C7B571F" w:rsidR="00AD104D" w:rsidRPr="007756DF" w:rsidRDefault="00351682" w:rsidP="00D24AE4">
            <w:pPr>
              <w:rPr>
                <w:rFonts w:eastAsiaTheme="minorEastAsia"/>
              </w:rPr>
            </w:pPr>
            <w:r w:rsidRPr="007756DF">
              <w:rPr>
                <w:rFonts w:eastAsiaTheme="minorEastAsia"/>
              </w:rPr>
              <w:t>3</w:t>
            </w:r>
          </w:p>
        </w:tc>
        <w:tc>
          <w:tcPr>
            <w:tcW w:w="2338" w:type="dxa"/>
          </w:tcPr>
          <w:p w14:paraId="1A965116" w14:textId="38861378" w:rsidR="00AD104D" w:rsidRPr="007756DF" w:rsidRDefault="00C3038E" w:rsidP="00D24AE4">
            <w:pPr>
              <w:rPr>
                <w:rFonts w:eastAsiaTheme="minorEastAsia"/>
              </w:rPr>
            </w:pPr>
            <w:r w:rsidRPr="007756DF">
              <w:rPr>
                <w:rFonts w:eastAsiaTheme="minorEastAsia"/>
              </w:rPr>
              <w:t>Gen Ed Requirement</w:t>
            </w:r>
          </w:p>
        </w:tc>
        <w:tc>
          <w:tcPr>
            <w:tcW w:w="2385" w:type="dxa"/>
          </w:tcPr>
          <w:p w14:paraId="7DF4E37C" w14:textId="1286CAF4" w:rsidR="00AD104D" w:rsidRPr="007756DF" w:rsidRDefault="00186748" w:rsidP="00D24AE4">
            <w:pPr>
              <w:rPr>
                <w:rFonts w:eastAsiaTheme="minorEastAsia"/>
              </w:rPr>
            </w:pPr>
            <w:r w:rsidRPr="007756DF">
              <w:rPr>
                <w:rFonts w:eastAsiaTheme="minorEastAsia"/>
              </w:rPr>
              <w:t>3</w:t>
            </w:r>
          </w:p>
        </w:tc>
      </w:tr>
      <w:tr w:rsidR="00AD104D" w:rsidRPr="007756DF" w14:paraId="44FB30F8" w14:textId="77777777" w:rsidTr="20C760BE">
        <w:tc>
          <w:tcPr>
            <w:tcW w:w="2337" w:type="dxa"/>
          </w:tcPr>
          <w:p w14:paraId="1DA6542E" w14:textId="558A5841" w:rsidR="00AD104D" w:rsidRPr="007756DF" w:rsidRDefault="009858F2" w:rsidP="00D24AE4">
            <w:pPr>
              <w:rPr>
                <w:rFonts w:eastAsiaTheme="minorEastAsia"/>
              </w:rPr>
            </w:pPr>
            <w:r w:rsidRPr="007756DF">
              <w:rPr>
                <w:rFonts w:eastAsiaTheme="minorEastAsia"/>
              </w:rPr>
              <w:t>CORE</w:t>
            </w:r>
          </w:p>
        </w:tc>
        <w:tc>
          <w:tcPr>
            <w:tcW w:w="2337" w:type="dxa"/>
          </w:tcPr>
          <w:p w14:paraId="3041E394" w14:textId="6DCAB585" w:rsidR="00AD104D" w:rsidRPr="007756DF" w:rsidRDefault="009858F2" w:rsidP="00D24AE4">
            <w:pPr>
              <w:rPr>
                <w:rFonts w:eastAsiaTheme="minorEastAsia"/>
              </w:rPr>
            </w:pPr>
            <w:r w:rsidRPr="007756DF">
              <w:rPr>
                <w:rFonts w:eastAsiaTheme="minorEastAsia"/>
              </w:rPr>
              <w:t>4</w:t>
            </w:r>
          </w:p>
        </w:tc>
        <w:tc>
          <w:tcPr>
            <w:tcW w:w="2338" w:type="dxa"/>
          </w:tcPr>
          <w:p w14:paraId="722B00AE" w14:textId="7E765EE4" w:rsidR="00AD104D" w:rsidRPr="007756DF" w:rsidRDefault="00186748" w:rsidP="00D24AE4">
            <w:pPr>
              <w:rPr>
                <w:rFonts w:eastAsiaTheme="minorEastAsia"/>
              </w:rPr>
            </w:pPr>
            <w:r w:rsidRPr="007756DF">
              <w:rPr>
                <w:rFonts w:eastAsiaTheme="minorEastAsia"/>
              </w:rPr>
              <w:t>Gen Ed</w:t>
            </w:r>
            <w:r w:rsidR="003472BE" w:rsidRPr="007756DF">
              <w:rPr>
                <w:rFonts w:eastAsiaTheme="minorEastAsia"/>
              </w:rPr>
              <w:t xml:space="preserve"> Requirement</w:t>
            </w:r>
          </w:p>
        </w:tc>
        <w:tc>
          <w:tcPr>
            <w:tcW w:w="2385" w:type="dxa"/>
          </w:tcPr>
          <w:p w14:paraId="42C6D796" w14:textId="5824AE22" w:rsidR="00AD104D" w:rsidRPr="007756DF" w:rsidRDefault="00186748" w:rsidP="00D24AE4">
            <w:pPr>
              <w:rPr>
                <w:rFonts w:eastAsiaTheme="minorEastAsia"/>
              </w:rPr>
            </w:pPr>
            <w:r w:rsidRPr="007756DF">
              <w:rPr>
                <w:rFonts w:eastAsiaTheme="minorEastAsia"/>
              </w:rPr>
              <w:t>3</w:t>
            </w:r>
          </w:p>
        </w:tc>
      </w:tr>
      <w:tr w:rsidR="00AD104D" w:rsidRPr="007756DF" w14:paraId="6E1831B3" w14:textId="77777777" w:rsidTr="20C760BE">
        <w:tc>
          <w:tcPr>
            <w:tcW w:w="2337" w:type="dxa"/>
          </w:tcPr>
          <w:p w14:paraId="54E11D2A" w14:textId="1BD9FD0F" w:rsidR="00AD104D" w:rsidRPr="007756DF" w:rsidRDefault="009858F2" w:rsidP="00D24AE4">
            <w:pPr>
              <w:rPr>
                <w:rFonts w:eastAsiaTheme="minorEastAsia"/>
              </w:rPr>
            </w:pPr>
            <w:r w:rsidRPr="007756DF">
              <w:rPr>
                <w:rFonts w:eastAsiaTheme="minorEastAsia"/>
              </w:rPr>
              <w:t>Gen Ed</w:t>
            </w:r>
            <w:r w:rsidR="003472BE" w:rsidRPr="007756DF">
              <w:rPr>
                <w:rFonts w:eastAsiaTheme="minorEastAsia"/>
              </w:rPr>
              <w:t xml:space="preserve"> Requirement</w:t>
            </w:r>
          </w:p>
        </w:tc>
        <w:tc>
          <w:tcPr>
            <w:tcW w:w="2337" w:type="dxa"/>
          </w:tcPr>
          <w:p w14:paraId="31126E5D" w14:textId="23FB951B" w:rsidR="00AD104D" w:rsidRPr="007756DF" w:rsidRDefault="009858F2" w:rsidP="00D24AE4">
            <w:pPr>
              <w:rPr>
                <w:rFonts w:eastAsiaTheme="minorEastAsia"/>
              </w:rPr>
            </w:pPr>
            <w:r w:rsidRPr="007756DF">
              <w:rPr>
                <w:rFonts w:eastAsiaTheme="minorEastAsia"/>
              </w:rPr>
              <w:t>3</w:t>
            </w:r>
          </w:p>
        </w:tc>
        <w:tc>
          <w:tcPr>
            <w:tcW w:w="2338" w:type="dxa"/>
          </w:tcPr>
          <w:p w14:paraId="2DE403A5" w14:textId="01027F67" w:rsidR="00AD104D" w:rsidRPr="007756DF" w:rsidRDefault="00C3038E" w:rsidP="00D24AE4">
            <w:pPr>
              <w:rPr>
                <w:rFonts w:eastAsiaTheme="minorEastAsia"/>
              </w:rPr>
            </w:pPr>
            <w:r w:rsidRPr="007756DF">
              <w:rPr>
                <w:rFonts w:eastAsiaTheme="minorEastAsia"/>
              </w:rPr>
              <w:t>Elective</w:t>
            </w:r>
          </w:p>
        </w:tc>
        <w:tc>
          <w:tcPr>
            <w:tcW w:w="2385" w:type="dxa"/>
          </w:tcPr>
          <w:p w14:paraId="62431CDC" w14:textId="0C4567BB" w:rsidR="00AD104D" w:rsidRPr="007756DF" w:rsidRDefault="00186748" w:rsidP="00D24AE4">
            <w:pPr>
              <w:rPr>
                <w:rFonts w:eastAsiaTheme="minorEastAsia"/>
              </w:rPr>
            </w:pPr>
            <w:r w:rsidRPr="007756DF">
              <w:rPr>
                <w:rFonts w:eastAsiaTheme="minorEastAsia"/>
              </w:rPr>
              <w:t>3</w:t>
            </w:r>
          </w:p>
        </w:tc>
      </w:tr>
      <w:tr w:rsidR="00AD104D" w:rsidRPr="007756DF" w14:paraId="2168BFAE" w14:textId="77777777" w:rsidTr="20C760BE">
        <w:tc>
          <w:tcPr>
            <w:tcW w:w="2337" w:type="dxa"/>
            <w:shd w:val="clear" w:color="auto" w:fill="960523"/>
          </w:tcPr>
          <w:p w14:paraId="3B5CE009" w14:textId="77777777" w:rsidR="00AD104D" w:rsidRPr="007756DF" w:rsidRDefault="00AD104D" w:rsidP="00D24AE4">
            <w:pPr>
              <w:rPr>
                <w:rFonts w:eastAsiaTheme="minorEastAsia"/>
              </w:rPr>
            </w:pPr>
            <w:r w:rsidRPr="007756DF">
              <w:rPr>
                <w:rFonts w:eastAsiaTheme="minorEastAsia"/>
              </w:rPr>
              <w:t>Total Credits</w:t>
            </w:r>
          </w:p>
        </w:tc>
        <w:tc>
          <w:tcPr>
            <w:tcW w:w="2337" w:type="dxa"/>
            <w:shd w:val="clear" w:color="auto" w:fill="960523"/>
          </w:tcPr>
          <w:p w14:paraId="2A1F701D" w14:textId="41AE08C5" w:rsidR="00AD104D" w:rsidRPr="007756DF" w:rsidRDefault="009858F2" w:rsidP="00D24AE4">
            <w:pPr>
              <w:rPr>
                <w:rFonts w:eastAsiaTheme="minorEastAsia"/>
              </w:rPr>
            </w:pPr>
            <w:r w:rsidRPr="007756DF">
              <w:rPr>
                <w:rFonts w:eastAsiaTheme="minorEastAsia"/>
              </w:rPr>
              <w:t>16</w:t>
            </w:r>
          </w:p>
        </w:tc>
        <w:tc>
          <w:tcPr>
            <w:tcW w:w="2338" w:type="dxa"/>
            <w:shd w:val="clear" w:color="auto" w:fill="960523"/>
          </w:tcPr>
          <w:p w14:paraId="19C96933" w14:textId="77777777" w:rsidR="00AD104D" w:rsidRPr="007756DF" w:rsidRDefault="00AD104D" w:rsidP="00D24AE4">
            <w:pPr>
              <w:rPr>
                <w:rFonts w:eastAsiaTheme="minorEastAsia"/>
              </w:rPr>
            </w:pPr>
            <w:r w:rsidRPr="007756DF">
              <w:rPr>
                <w:rFonts w:eastAsiaTheme="minorEastAsia"/>
              </w:rPr>
              <w:t>Total Credits</w:t>
            </w:r>
          </w:p>
        </w:tc>
        <w:tc>
          <w:tcPr>
            <w:tcW w:w="2385" w:type="dxa"/>
            <w:shd w:val="clear" w:color="auto" w:fill="960523"/>
          </w:tcPr>
          <w:p w14:paraId="03EFCA41" w14:textId="480A9F42" w:rsidR="00AD104D" w:rsidRPr="007756DF" w:rsidRDefault="009858F2" w:rsidP="00D24AE4">
            <w:pPr>
              <w:rPr>
                <w:rFonts w:eastAsiaTheme="minorEastAsia"/>
              </w:rPr>
            </w:pPr>
            <w:r w:rsidRPr="007756DF">
              <w:rPr>
                <w:rFonts w:eastAsiaTheme="minorEastAsia"/>
              </w:rPr>
              <w:t>15</w:t>
            </w:r>
          </w:p>
        </w:tc>
      </w:tr>
    </w:tbl>
    <w:p w14:paraId="5F96A722" w14:textId="77777777" w:rsidR="00AD104D" w:rsidRPr="007756DF" w:rsidRDefault="00AD104D" w:rsidP="4B372F83">
      <w:pPr>
        <w:spacing w:after="0" w:line="240" w:lineRule="auto"/>
        <w:rPr>
          <w:rFonts w:eastAsiaTheme="minorEastAsia"/>
        </w:rPr>
      </w:pPr>
    </w:p>
    <w:tbl>
      <w:tblPr>
        <w:tblStyle w:val="TableGrid"/>
        <w:tblW w:w="9398" w:type="dxa"/>
        <w:tblLook w:val="04A0" w:firstRow="1" w:lastRow="0" w:firstColumn="1" w:lastColumn="0" w:noHBand="0" w:noVBand="1"/>
      </w:tblPr>
      <w:tblGrid>
        <w:gridCol w:w="2338"/>
        <w:gridCol w:w="2337"/>
        <w:gridCol w:w="2338"/>
        <w:gridCol w:w="2385"/>
      </w:tblGrid>
      <w:tr w:rsidR="00AD104D" w:rsidRPr="007756DF" w14:paraId="12AA8590" w14:textId="77777777" w:rsidTr="20C760BE">
        <w:tc>
          <w:tcPr>
            <w:tcW w:w="9398" w:type="dxa"/>
            <w:gridSpan w:val="4"/>
            <w:shd w:val="clear" w:color="auto" w:fill="960423"/>
          </w:tcPr>
          <w:p w14:paraId="28389776" w14:textId="56AE483F" w:rsidR="00AD104D" w:rsidRPr="007756DF" w:rsidRDefault="2D37D588" w:rsidP="4B372F83">
            <w:pPr>
              <w:jc w:val="center"/>
              <w:rPr>
                <w:rFonts w:eastAsiaTheme="minorEastAsia"/>
                <w:b/>
                <w:bCs/>
              </w:rPr>
            </w:pPr>
            <w:r w:rsidRPr="007756DF">
              <w:rPr>
                <w:rFonts w:eastAsiaTheme="minorEastAsia"/>
                <w:b/>
                <w:bCs/>
              </w:rPr>
              <w:t>FOURTH YEAR</w:t>
            </w:r>
          </w:p>
        </w:tc>
      </w:tr>
      <w:tr w:rsidR="00AD104D" w:rsidRPr="007756DF" w14:paraId="118EEBB2" w14:textId="77777777" w:rsidTr="20C760BE">
        <w:tc>
          <w:tcPr>
            <w:tcW w:w="4675" w:type="dxa"/>
            <w:gridSpan w:val="2"/>
          </w:tcPr>
          <w:p w14:paraId="0192D2ED" w14:textId="77777777" w:rsidR="00AD104D" w:rsidRPr="007756DF" w:rsidRDefault="00AD104D" w:rsidP="71DD2CE5">
            <w:pPr>
              <w:rPr>
                <w:rFonts w:eastAsiaTheme="minorEastAsia"/>
                <w:b/>
                <w:bCs/>
              </w:rPr>
            </w:pPr>
            <w:r w:rsidRPr="007756DF">
              <w:rPr>
                <w:rFonts w:eastAsiaTheme="minorEastAsia"/>
                <w:b/>
                <w:bCs/>
              </w:rPr>
              <w:t>Fall Courses</w:t>
            </w:r>
          </w:p>
        </w:tc>
        <w:tc>
          <w:tcPr>
            <w:tcW w:w="4723" w:type="dxa"/>
            <w:gridSpan w:val="2"/>
          </w:tcPr>
          <w:p w14:paraId="79234009" w14:textId="77777777" w:rsidR="00AD104D" w:rsidRPr="007756DF" w:rsidRDefault="00AD104D" w:rsidP="71DD2CE5">
            <w:pPr>
              <w:rPr>
                <w:rFonts w:eastAsiaTheme="minorEastAsia"/>
                <w:b/>
                <w:bCs/>
              </w:rPr>
            </w:pPr>
            <w:r w:rsidRPr="007756DF">
              <w:rPr>
                <w:rFonts w:eastAsiaTheme="minorEastAsia"/>
                <w:b/>
                <w:bCs/>
              </w:rPr>
              <w:t>Spring Courses</w:t>
            </w:r>
          </w:p>
        </w:tc>
      </w:tr>
      <w:tr w:rsidR="00AD104D" w:rsidRPr="007756DF" w14:paraId="5B95CD12" w14:textId="77777777" w:rsidTr="20C760BE">
        <w:tc>
          <w:tcPr>
            <w:tcW w:w="2338" w:type="dxa"/>
          </w:tcPr>
          <w:p w14:paraId="5220BBB2" w14:textId="37FB43FC" w:rsidR="00AD104D" w:rsidRPr="007756DF" w:rsidRDefault="00351682" w:rsidP="00D24AE4">
            <w:pPr>
              <w:rPr>
                <w:rFonts w:eastAsiaTheme="minorEastAsia"/>
              </w:rPr>
            </w:pPr>
            <w:r w:rsidRPr="007756DF">
              <w:rPr>
                <w:rFonts w:eastAsiaTheme="minorEastAsia"/>
              </w:rPr>
              <w:t xml:space="preserve">Art 4600 </w:t>
            </w:r>
            <w:r w:rsidR="00186748" w:rsidRPr="007756DF">
              <w:rPr>
                <w:rFonts w:eastAsiaTheme="minorEastAsia"/>
              </w:rPr>
              <w:t xml:space="preserve">Art </w:t>
            </w:r>
            <w:r w:rsidRPr="007756DF">
              <w:rPr>
                <w:rFonts w:eastAsiaTheme="minorEastAsia"/>
              </w:rPr>
              <w:t>Internship</w:t>
            </w:r>
          </w:p>
        </w:tc>
        <w:tc>
          <w:tcPr>
            <w:tcW w:w="2337" w:type="dxa"/>
          </w:tcPr>
          <w:p w14:paraId="13CB595B" w14:textId="28CC9A5E" w:rsidR="00AD104D" w:rsidRPr="007756DF" w:rsidRDefault="00351682" w:rsidP="00D24AE4">
            <w:pPr>
              <w:rPr>
                <w:rFonts w:eastAsiaTheme="minorEastAsia"/>
              </w:rPr>
            </w:pPr>
            <w:r w:rsidRPr="007756DF">
              <w:rPr>
                <w:rFonts w:eastAsiaTheme="minorEastAsia"/>
              </w:rPr>
              <w:t>3</w:t>
            </w:r>
          </w:p>
        </w:tc>
        <w:tc>
          <w:tcPr>
            <w:tcW w:w="2338" w:type="dxa"/>
          </w:tcPr>
          <w:p w14:paraId="6D9C8D39" w14:textId="228CFF58" w:rsidR="00AD104D" w:rsidRPr="007756DF" w:rsidRDefault="00DC36F6" w:rsidP="00D24AE4">
            <w:pPr>
              <w:rPr>
                <w:rFonts w:eastAsiaTheme="minorEastAsia"/>
              </w:rPr>
            </w:pPr>
            <w:r w:rsidRPr="007756DF">
              <w:rPr>
                <w:rFonts w:eastAsiaTheme="minorEastAsia"/>
              </w:rPr>
              <w:t>Art 4900 Senior Thesis</w:t>
            </w:r>
            <w:r w:rsidR="00E739AD" w:rsidRPr="007756DF">
              <w:rPr>
                <w:rFonts w:eastAsiaTheme="minorEastAsia"/>
              </w:rPr>
              <w:t xml:space="preserve"> Project</w:t>
            </w:r>
          </w:p>
        </w:tc>
        <w:tc>
          <w:tcPr>
            <w:tcW w:w="2385" w:type="dxa"/>
          </w:tcPr>
          <w:p w14:paraId="675E05EE" w14:textId="0359272C" w:rsidR="00AD104D" w:rsidRPr="007756DF" w:rsidRDefault="00DC36F6" w:rsidP="00D24AE4">
            <w:pPr>
              <w:rPr>
                <w:rFonts w:eastAsiaTheme="minorEastAsia"/>
              </w:rPr>
            </w:pPr>
            <w:r w:rsidRPr="007756DF">
              <w:rPr>
                <w:rFonts w:eastAsiaTheme="minorEastAsia"/>
              </w:rPr>
              <w:t>3</w:t>
            </w:r>
          </w:p>
        </w:tc>
      </w:tr>
      <w:tr w:rsidR="00AD104D" w:rsidRPr="007756DF" w14:paraId="2FC17F8B" w14:textId="77777777" w:rsidTr="20C760BE">
        <w:tc>
          <w:tcPr>
            <w:tcW w:w="2338" w:type="dxa"/>
          </w:tcPr>
          <w:p w14:paraId="0A4F7224" w14:textId="2A45FC51" w:rsidR="00AD104D" w:rsidRPr="007756DF" w:rsidRDefault="00C3038E" w:rsidP="00D24AE4">
            <w:pPr>
              <w:rPr>
                <w:rFonts w:eastAsiaTheme="minorEastAsia"/>
              </w:rPr>
            </w:pPr>
            <w:r w:rsidRPr="007756DF">
              <w:rPr>
                <w:rFonts w:eastAsiaTheme="minorEastAsia"/>
              </w:rPr>
              <w:t xml:space="preserve"> Art Elective (Concentration)</w:t>
            </w:r>
          </w:p>
        </w:tc>
        <w:tc>
          <w:tcPr>
            <w:tcW w:w="2337" w:type="dxa"/>
          </w:tcPr>
          <w:p w14:paraId="5AE48A43" w14:textId="722598FC" w:rsidR="00AD104D" w:rsidRPr="007756DF" w:rsidRDefault="00351682" w:rsidP="00D24AE4">
            <w:pPr>
              <w:rPr>
                <w:rFonts w:eastAsiaTheme="minorEastAsia"/>
              </w:rPr>
            </w:pPr>
            <w:r w:rsidRPr="007756DF">
              <w:rPr>
                <w:rFonts w:eastAsiaTheme="minorEastAsia"/>
              </w:rPr>
              <w:t>3</w:t>
            </w:r>
          </w:p>
        </w:tc>
        <w:tc>
          <w:tcPr>
            <w:tcW w:w="2338" w:type="dxa"/>
          </w:tcPr>
          <w:p w14:paraId="50F40DEB" w14:textId="50444CF6" w:rsidR="00AD104D" w:rsidRPr="007756DF" w:rsidRDefault="00DC36F6" w:rsidP="00D24AE4">
            <w:pPr>
              <w:rPr>
                <w:rFonts w:eastAsiaTheme="minorEastAsia"/>
              </w:rPr>
            </w:pPr>
            <w:r w:rsidRPr="007756DF">
              <w:rPr>
                <w:rFonts w:eastAsiaTheme="minorEastAsia"/>
              </w:rPr>
              <w:t>Art Elective</w:t>
            </w:r>
          </w:p>
        </w:tc>
        <w:tc>
          <w:tcPr>
            <w:tcW w:w="2385" w:type="dxa"/>
          </w:tcPr>
          <w:p w14:paraId="77A52294" w14:textId="67496018" w:rsidR="00AD104D" w:rsidRPr="007756DF" w:rsidRDefault="00DC36F6" w:rsidP="00D24AE4">
            <w:pPr>
              <w:rPr>
                <w:rFonts w:eastAsiaTheme="minorEastAsia"/>
              </w:rPr>
            </w:pPr>
            <w:r w:rsidRPr="007756DF">
              <w:rPr>
                <w:rFonts w:eastAsiaTheme="minorEastAsia"/>
              </w:rPr>
              <w:t>3</w:t>
            </w:r>
          </w:p>
        </w:tc>
      </w:tr>
      <w:tr w:rsidR="00AD104D" w:rsidRPr="007756DF" w14:paraId="007DCDA8" w14:textId="77777777" w:rsidTr="20C760BE">
        <w:tc>
          <w:tcPr>
            <w:tcW w:w="2338" w:type="dxa"/>
          </w:tcPr>
          <w:p w14:paraId="450EA2D7" w14:textId="59DD091D" w:rsidR="00AD104D" w:rsidRPr="007756DF" w:rsidRDefault="00351682" w:rsidP="00D24AE4">
            <w:pPr>
              <w:rPr>
                <w:rFonts w:eastAsiaTheme="minorEastAsia"/>
              </w:rPr>
            </w:pPr>
            <w:r w:rsidRPr="007756DF">
              <w:rPr>
                <w:rFonts w:eastAsiaTheme="minorEastAsia"/>
              </w:rPr>
              <w:t>Gen Ed Requirement</w:t>
            </w:r>
          </w:p>
        </w:tc>
        <w:tc>
          <w:tcPr>
            <w:tcW w:w="2337" w:type="dxa"/>
          </w:tcPr>
          <w:p w14:paraId="3DD355C9" w14:textId="0FB371E8" w:rsidR="00AD104D" w:rsidRPr="007756DF" w:rsidRDefault="00351682" w:rsidP="00D24AE4">
            <w:pPr>
              <w:rPr>
                <w:rFonts w:eastAsiaTheme="minorEastAsia"/>
              </w:rPr>
            </w:pPr>
            <w:r w:rsidRPr="007756DF">
              <w:rPr>
                <w:rFonts w:eastAsiaTheme="minorEastAsia"/>
              </w:rPr>
              <w:t>3</w:t>
            </w:r>
          </w:p>
        </w:tc>
        <w:tc>
          <w:tcPr>
            <w:tcW w:w="2338" w:type="dxa"/>
          </w:tcPr>
          <w:p w14:paraId="1A81F0B1" w14:textId="1D6FD1D3" w:rsidR="00AD104D" w:rsidRPr="007756DF" w:rsidRDefault="00351682" w:rsidP="00D24AE4">
            <w:pPr>
              <w:rPr>
                <w:rFonts w:eastAsiaTheme="minorEastAsia"/>
              </w:rPr>
            </w:pPr>
            <w:r w:rsidRPr="007756DF">
              <w:rPr>
                <w:rFonts w:eastAsiaTheme="minorEastAsia"/>
              </w:rPr>
              <w:t>Elective</w:t>
            </w:r>
          </w:p>
        </w:tc>
        <w:tc>
          <w:tcPr>
            <w:tcW w:w="2385" w:type="dxa"/>
          </w:tcPr>
          <w:p w14:paraId="717AAFBA" w14:textId="596F3FD5" w:rsidR="00AD104D" w:rsidRPr="007756DF" w:rsidRDefault="00351682" w:rsidP="00D24AE4">
            <w:pPr>
              <w:rPr>
                <w:rFonts w:eastAsiaTheme="minorEastAsia"/>
              </w:rPr>
            </w:pPr>
            <w:r w:rsidRPr="007756DF">
              <w:rPr>
                <w:rFonts w:eastAsiaTheme="minorEastAsia"/>
              </w:rPr>
              <w:t>3</w:t>
            </w:r>
          </w:p>
        </w:tc>
      </w:tr>
      <w:tr w:rsidR="00AD104D" w:rsidRPr="007756DF" w14:paraId="56EE48EE" w14:textId="77777777" w:rsidTr="20C760BE">
        <w:tc>
          <w:tcPr>
            <w:tcW w:w="2338" w:type="dxa"/>
          </w:tcPr>
          <w:p w14:paraId="2908EB2C" w14:textId="63885808" w:rsidR="00AD104D" w:rsidRPr="007756DF" w:rsidRDefault="00351682" w:rsidP="00D24AE4">
            <w:pPr>
              <w:rPr>
                <w:rFonts w:eastAsiaTheme="minorEastAsia"/>
              </w:rPr>
            </w:pPr>
            <w:r w:rsidRPr="007756DF">
              <w:rPr>
                <w:rFonts w:eastAsiaTheme="minorEastAsia"/>
              </w:rPr>
              <w:t>Gen Ed Requirement</w:t>
            </w:r>
          </w:p>
        </w:tc>
        <w:tc>
          <w:tcPr>
            <w:tcW w:w="2337" w:type="dxa"/>
          </w:tcPr>
          <w:p w14:paraId="121FD38A" w14:textId="00A62305" w:rsidR="00AD104D" w:rsidRPr="007756DF" w:rsidRDefault="00351682" w:rsidP="00D24AE4">
            <w:pPr>
              <w:rPr>
                <w:rFonts w:eastAsiaTheme="minorEastAsia"/>
              </w:rPr>
            </w:pPr>
            <w:r w:rsidRPr="007756DF">
              <w:rPr>
                <w:rFonts w:eastAsiaTheme="minorEastAsia"/>
              </w:rPr>
              <w:t>3</w:t>
            </w:r>
          </w:p>
        </w:tc>
        <w:tc>
          <w:tcPr>
            <w:tcW w:w="2338" w:type="dxa"/>
          </w:tcPr>
          <w:p w14:paraId="1FE2DD96" w14:textId="41225DC2" w:rsidR="00AD104D" w:rsidRPr="007756DF" w:rsidRDefault="00351682" w:rsidP="00D24AE4">
            <w:pPr>
              <w:rPr>
                <w:rFonts w:eastAsiaTheme="minorEastAsia"/>
              </w:rPr>
            </w:pPr>
            <w:r w:rsidRPr="007756DF">
              <w:rPr>
                <w:rFonts w:eastAsiaTheme="minorEastAsia"/>
              </w:rPr>
              <w:t>Elective</w:t>
            </w:r>
          </w:p>
        </w:tc>
        <w:tc>
          <w:tcPr>
            <w:tcW w:w="2385" w:type="dxa"/>
          </w:tcPr>
          <w:p w14:paraId="27357532" w14:textId="5E73A7E7" w:rsidR="00AD104D" w:rsidRPr="007756DF" w:rsidRDefault="00351682" w:rsidP="00D24AE4">
            <w:pPr>
              <w:rPr>
                <w:rFonts w:eastAsiaTheme="minorEastAsia"/>
              </w:rPr>
            </w:pPr>
            <w:r w:rsidRPr="007756DF">
              <w:rPr>
                <w:rFonts w:eastAsiaTheme="minorEastAsia"/>
              </w:rPr>
              <w:t>3</w:t>
            </w:r>
          </w:p>
        </w:tc>
      </w:tr>
      <w:tr w:rsidR="00AD104D" w:rsidRPr="007756DF" w14:paraId="54738AF4" w14:textId="77777777" w:rsidTr="20C760BE">
        <w:trPr>
          <w:trHeight w:val="300"/>
        </w:trPr>
        <w:tc>
          <w:tcPr>
            <w:tcW w:w="2338" w:type="dxa"/>
          </w:tcPr>
          <w:p w14:paraId="46ABBD8F" w14:textId="1E3B9227" w:rsidR="00AD104D" w:rsidRPr="007756DF" w:rsidRDefault="00351682" w:rsidP="00D24AE4">
            <w:pPr>
              <w:rPr>
                <w:rFonts w:eastAsiaTheme="minorEastAsia"/>
              </w:rPr>
            </w:pPr>
            <w:r w:rsidRPr="007756DF">
              <w:rPr>
                <w:rFonts w:eastAsiaTheme="minorEastAsia"/>
              </w:rPr>
              <w:t>Elective</w:t>
            </w:r>
          </w:p>
        </w:tc>
        <w:tc>
          <w:tcPr>
            <w:tcW w:w="2337" w:type="dxa"/>
          </w:tcPr>
          <w:p w14:paraId="06BBA33E" w14:textId="6E62AEAB" w:rsidR="00AD104D" w:rsidRPr="007756DF" w:rsidRDefault="00351682" w:rsidP="00D24AE4">
            <w:pPr>
              <w:rPr>
                <w:rFonts w:eastAsiaTheme="minorEastAsia"/>
              </w:rPr>
            </w:pPr>
            <w:r w:rsidRPr="007756DF">
              <w:rPr>
                <w:rFonts w:eastAsiaTheme="minorEastAsia"/>
              </w:rPr>
              <w:t>3</w:t>
            </w:r>
          </w:p>
        </w:tc>
        <w:tc>
          <w:tcPr>
            <w:tcW w:w="2338" w:type="dxa"/>
          </w:tcPr>
          <w:p w14:paraId="464FCBC1" w14:textId="4506364C" w:rsidR="00AD104D" w:rsidRPr="007756DF" w:rsidRDefault="00351682" w:rsidP="00D24AE4">
            <w:pPr>
              <w:rPr>
                <w:rFonts w:eastAsiaTheme="minorEastAsia"/>
              </w:rPr>
            </w:pPr>
            <w:r w:rsidRPr="007756DF">
              <w:rPr>
                <w:rFonts w:eastAsiaTheme="minorEastAsia"/>
              </w:rPr>
              <w:t>Elective</w:t>
            </w:r>
          </w:p>
        </w:tc>
        <w:tc>
          <w:tcPr>
            <w:tcW w:w="2385" w:type="dxa"/>
          </w:tcPr>
          <w:p w14:paraId="5C8C6B09" w14:textId="1A5DD010" w:rsidR="00AD104D" w:rsidRPr="007756DF" w:rsidRDefault="00351682" w:rsidP="00D24AE4">
            <w:pPr>
              <w:rPr>
                <w:rFonts w:eastAsiaTheme="minorEastAsia"/>
              </w:rPr>
            </w:pPr>
            <w:r w:rsidRPr="007756DF">
              <w:rPr>
                <w:rFonts w:eastAsiaTheme="minorEastAsia"/>
              </w:rPr>
              <w:t>3</w:t>
            </w:r>
          </w:p>
        </w:tc>
      </w:tr>
      <w:tr w:rsidR="002E1DE9" w:rsidRPr="007756DF" w14:paraId="0FA95BD9" w14:textId="77777777" w:rsidTr="20C760BE">
        <w:tc>
          <w:tcPr>
            <w:tcW w:w="2338" w:type="dxa"/>
            <w:shd w:val="clear" w:color="auto" w:fill="960523"/>
          </w:tcPr>
          <w:p w14:paraId="5C0185B5" w14:textId="77777777" w:rsidR="002E1DE9" w:rsidRPr="007756DF" w:rsidRDefault="02515E55" w:rsidP="00D24AE4">
            <w:pPr>
              <w:rPr>
                <w:rFonts w:eastAsiaTheme="minorEastAsia"/>
              </w:rPr>
            </w:pPr>
            <w:r w:rsidRPr="007756DF">
              <w:rPr>
                <w:rFonts w:eastAsiaTheme="minorEastAsia"/>
              </w:rPr>
              <w:lastRenderedPageBreak/>
              <w:t>Total Credits</w:t>
            </w:r>
          </w:p>
        </w:tc>
        <w:tc>
          <w:tcPr>
            <w:tcW w:w="2337" w:type="dxa"/>
            <w:shd w:val="clear" w:color="auto" w:fill="960523"/>
          </w:tcPr>
          <w:p w14:paraId="50895670" w14:textId="7BD3686A" w:rsidR="002E1DE9" w:rsidRPr="007756DF" w:rsidRDefault="00351682" w:rsidP="00D24AE4">
            <w:pPr>
              <w:rPr>
                <w:rFonts w:eastAsiaTheme="minorEastAsia"/>
              </w:rPr>
            </w:pPr>
            <w:r w:rsidRPr="007756DF">
              <w:rPr>
                <w:rFonts w:eastAsiaTheme="minorEastAsia"/>
              </w:rPr>
              <w:t>15</w:t>
            </w:r>
          </w:p>
        </w:tc>
        <w:tc>
          <w:tcPr>
            <w:tcW w:w="2338" w:type="dxa"/>
            <w:shd w:val="clear" w:color="auto" w:fill="960523"/>
          </w:tcPr>
          <w:p w14:paraId="4EE589B6" w14:textId="77777777" w:rsidR="002E1DE9" w:rsidRPr="007756DF" w:rsidRDefault="02515E55" w:rsidP="00D24AE4">
            <w:pPr>
              <w:rPr>
                <w:rFonts w:eastAsiaTheme="minorEastAsia"/>
              </w:rPr>
            </w:pPr>
            <w:r w:rsidRPr="007756DF">
              <w:rPr>
                <w:rFonts w:eastAsiaTheme="minorEastAsia"/>
              </w:rPr>
              <w:t>Total Credits</w:t>
            </w:r>
          </w:p>
        </w:tc>
        <w:tc>
          <w:tcPr>
            <w:tcW w:w="2385" w:type="dxa"/>
            <w:shd w:val="clear" w:color="auto" w:fill="960523"/>
          </w:tcPr>
          <w:p w14:paraId="38C1F859" w14:textId="5487E1C9" w:rsidR="002E1DE9" w:rsidRPr="007756DF" w:rsidRDefault="00351682" w:rsidP="00D24AE4">
            <w:pPr>
              <w:rPr>
                <w:rFonts w:eastAsiaTheme="minorEastAsia"/>
              </w:rPr>
            </w:pPr>
            <w:r w:rsidRPr="007756DF">
              <w:rPr>
                <w:rFonts w:eastAsiaTheme="minorEastAsia"/>
              </w:rPr>
              <w:t>15</w:t>
            </w:r>
          </w:p>
        </w:tc>
      </w:tr>
      <w:tr w:rsidR="008F3434" w:rsidRPr="007756DF" w14:paraId="1BD55B14" w14:textId="77777777" w:rsidTr="20C760BE">
        <w:tc>
          <w:tcPr>
            <w:tcW w:w="7013" w:type="dxa"/>
            <w:gridSpan w:val="3"/>
          </w:tcPr>
          <w:p w14:paraId="6248FC7C" w14:textId="77777777" w:rsidR="008F3434" w:rsidRPr="007756DF" w:rsidRDefault="3D40C327" w:rsidP="00D24AE4">
            <w:pPr>
              <w:jc w:val="right"/>
              <w:rPr>
                <w:rFonts w:eastAsiaTheme="minorEastAsia"/>
                <w:b/>
                <w:bCs/>
              </w:rPr>
            </w:pPr>
            <w:r w:rsidRPr="007756DF">
              <w:rPr>
                <w:rFonts w:eastAsiaTheme="minorEastAsia"/>
                <w:b/>
                <w:bCs/>
              </w:rPr>
              <w:t>Total Credits to Graduate</w:t>
            </w:r>
          </w:p>
        </w:tc>
        <w:tc>
          <w:tcPr>
            <w:tcW w:w="2385" w:type="dxa"/>
          </w:tcPr>
          <w:p w14:paraId="0C8FE7CE" w14:textId="11DAD8C5" w:rsidR="008F3434" w:rsidRPr="007756DF" w:rsidRDefault="00351682" w:rsidP="00D24AE4">
            <w:pPr>
              <w:rPr>
                <w:rFonts w:eastAsiaTheme="minorEastAsia"/>
              </w:rPr>
            </w:pPr>
            <w:r w:rsidRPr="007756DF">
              <w:rPr>
                <w:rFonts w:eastAsiaTheme="minorEastAsia"/>
              </w:rPr>
              <w:t>120</w:t>
            </w:r>
          </w:p>
        </w:tc>
      </w:tr>
    </w:tbl>
    <w:p w14:paraId="1804F6E7" w14:textId="6F0AD6E8" w:rsidR="23AB673F" w:rsidRPr="007756DF" w:rsidRDefault="23AB673F" w:rsidP="5734F46E">
      <w:pPr>
        <w:spacing w:after="0"/>
        <w:rPr>
          <w:rFonts w:eastAsiaTheme="minorEastAsia"/>
        </w:rPr>
      </w:pPr>
    </w:p>
    <w:p w14:paraId="53865072" w14:textId="77777777" w:rsidR="00D24AE4" w:rsidRPr="007756DF" w:rsidRDefault="00D24AE4" w:rsidP="00D24AE4">
      <w:pPr>
        <w:pStyle w:val="BodyA"/>
        <w:spacing w:after="0"/>
        <w:rPr>
          <w:rFonts w:asciiTheme="minorHAnsi" w:hAnsiTheme="minorHAnsi"/>
        </w:rPr>
      </w:pPr>
      <w:r w:rsidRPr="007756DF">
        <w:rPr>
          <w:rFonts w:asciiTheme="minorHAnsi" w:hAnsiTheme="minorHAnsi"/>
          <w:b/>
          <w:bCs/>
        </w:rPr>
        <w:t>Honor Society :</w:t>
      </w:r>
    </w:p>
    <w:p w14:paraId="62C90D90" w14:textId="77777777" w:rsidR="00D24AE4" w:rsidRPr="007756DF" w:rsidRDefault="00D24AE4" w:rsidP="00D24AE4">
      <w:pPr>
        <w:pStyle w:val="BodyA"/>
        <w:spacing w:after="0"/>
        <w:rPr>
          <w:rFonts w:asciiTheme="minorHAnsi" w:hAnsiTheme="minorHAnsi"/>
          <w:color w:val="242424"/>
          <w:u w:color="232323"/>
          <w:shd w:val="clear" w:color="auto" w:fill="FFFEFE"/>
          <w:lang w:val="en-US"/>
        </w:rPr>
      </w:pPr>
      <w:r w:rsidRPr="007756DF">
        <w:rPr>
          <w:rFonts w:asciiTheme="minorHAnsi" w:hAnsiTheme="minorHAnsi"/>
        </w:rPr>
        <w:t xml:space="preserve">The Art Department at Molloy </w:t>
      </w:r>
      <w:proofErr w:type="spellStart"/>
      <w:r w:rsidRPr="007756DF">
        <w:rPr>
          <w:rFonts w:asciiTheme="minorHAnsi" w:hAnsiTheme="minorHAnsi"/>
        </w:rPr>
        <w:t>offers</w:t>
      </w:r>
      <w:proofErr w:type="spellEnd"/>
      <w:r w:rsidRPr="007756DF">
        <w:rPr>
          <w:rFonts w:asciiTheme="minorHAnsi" w:hAnsiTheme="minorHAnsi"/>
        </w:rPr>
        <w:t xml:space="preserve"> </w:t>
      </w:r>
      <w:proofErr w:type="spellStart"/>
      <w:r w:rsidRPr="007756DF">
        <w:rPr>
          <w:rFonts w:asciiTheme="minorHAnsi" w:hAnsiTheme="minorHAnsi"/>
        </w:rPr>
        <w:t>eligible</w:t>
      </w:r>
      <w:proofErr w:type="spellEnd"/>
      <w:r w:rsidRPr="007756DF">
        <w:rPr>
          <w:rFonts w:asciiTheme="minorHAnsi" w:hAnsiTheme="minorHAnsi"/>
        </w:rPr>
        <w:t xml:space="preserve"> </w:t>
      </w:r>
      <w:proofErr w:type="spellStart"/>
      <w:r w:rsidRPr="007756DF">
        <w:rPr>
          <w:rFonts w:asciiTheme="minorHAnsi" w:hAnsiTheme="minorHAnsi"/>
        </w:rPr>
        <w:t>students</w:t>
      </w:r>
      <w:proofErr w:type="spellEnd"/>
      <w:r w:rsidRPr="007756DF">
        <w:rPr>
          <w:rFonts w:asciiTheme="minorHAnsi" w:hAnsiTheme="minorHAnsi"/>
        </w:rPr>
        <w:t xml:space="preserve"> </w:t>
      </w:r>
      <w:proofErr w:type="spellStart"/>
      <w:r w:rsidRPr="007756DF">
        <w:rPr>
          <w:rFonts w:asciiTheme="minorHAnsi" w:hAnsiTheme="minorHAnsi"/>
        </w:rPr>
        <w:t>membership</w:t>
      </w:r>
      <w:proofErr w:type="spellEnd"/>
      <w:r w:rsidRPr="007756DF">
        <w:rPr>
          <w:rFonts w:asciiTheme="minorHAnsi" w:hAnsiTheme="minorHAnsi"/>
        </w:rPr>
        <w:t xml:space="preserve"> in </w:t>
      </w:r>
      <w:hyperlink r:id="rId11" w:history="1">
        <w:r w:rsidRPr="007756DF">
          <w:rPr>
            <w:rStyle w:val="Hyperlink"/>
            <w:rFonts w:asciiTheme="minorHAnsi" w:hAnsiTheme="minorHAnsi"/>
            <w:color w:val="002060"/>
          </w:rPr>
          <w:t>Kappa Pi</w:t>
        </w:r>
      </w:hyperlink>
    </w:p>
    <w:p w14:paraId="561A3995" w14:textId="77777777" w:rsidR="00D24AE4" w:rsidRPr="007756DF" w:rsidRDefault="00D24AE4" w:rsidP="00D24AE4">
      <w:pPr>
        <w:pStyle w:val="Default"/>
        <w:spacing w:before="0" w:line="240" w:lineRule="auto"/>
        <w:rPr>
          <w:rFonts w:asciiTheme="minorHAnsi" w:eastAsia="Calibri" w:hAnsiTheme="minorHAnsi" w:cs="Calibri"/>
          <w:color w:val="242424"/>
          <w:sz w:val="22"/>
          <w:szCs w:val="22"/>
          <w:u w:color="232323"/>
          <w:shd w:val="clear" w:color="auto" w:fill="FFFEFE"/>
        </w:rPr>
      </w:pPr>
      <w:r w:rsidRPr="007756DF">
        <w:rPr>
          <w:rFonts w:asciiTheme="minorHAnsi" w:hAnsiTheme="minorHAnsi"/>
          <w:color w:val="242424"/>
          <w:sz w:val="22"/>
          <w:szCs w:val="22"/>
          <w:u w:color="232323"/>
          <w:shd w:val="clear" w:color="auto" w:fill="FFFEFE"/>
          <w:lang w:val="en-US"/>
        </w:rPr>
        <w:t>International Art Honor Society which was created to acknowledge incredible artists.</w:t>
      </w:r>
    </w:p>
    <w:p w14:paraId="471FF507" w14:textId="77777777" w:rsidR="00D24AE4" w:rsidRPr="007756DF" w:rsidRDefault="00D24AE4" w:rsidP="00D24AE4">
      <w:pPr>
        <w:pStyle w:val="Default"/>
        <w:spacing w:before="0" w:line="240" w:lineRule="auto"/>
        <w:rPr>
          <w:rFonts w:asciiTheme="minorHAnsi" w:eastAsia="Helvetica" w:hAnsiTheme="minorHAnsi" w:cs="Helvetica"/>
          <w:color w:val="242424"/>
          <w:sz w:val="22"/>
          <w:szCs w:val="22"/>
          <w:u w:color="232323"/>
          <w:shd w:val="clear" w:color="auto" w:fill="FFFEFE"/>
        </w:rPr>
      </w:pPr>
    </w:p>
    <w:p w14:paraId="3007D699" w14:textId="77777777" w:rsidR="00D24AE4" w:rsidRPr="007756DF" w:rsidRDefault="00D24AE4" w:rsidP="00D24AE4">
      <w:pPr>
        <w:pStyle w:val="BodyA"/>
        <w:shd w:val="clear" w:color="auto" w:fill="FFFEFE"/>
        <w:spacing w:before="100" w:after="100" w:line="240" w:lineRule="auto"/>
        <w:rPr>
          <w:rFonts w:asciiTheme="minorHAnsi" w:hAnsiTheme="minorHAnsi"/>
          <w:color w:val="242424"/>
          <w:u w:color="232323"/>
          <w:lang w:val="en-US"/>
        </w:rPr>
      </w:pPr>
      <w:r w:rsidRPr="007756DF">
        <w:rPr>
          <w:rFonts w:asciiTheme="minorHAnsi" w:hAnsiTheme="minorHAnsi"/>
          <w:b/>
          <w:bCs/>
          <w:color w:val="242424"/>
          <w:u w:color="232323"/>
          <w:lang w:val="en-US"/>
        </w:rPr>
        <w:t>To be eligible for admission, undergraduate students must meet the following criteria:</w:t>
      </w:r>
    </w:p>
    <w:p w14:paraId="37C0893E" w14:textId="77777777" w:rsidR="00D24AE4" w:rsidRPr="007756DF" w:rsidRDefault="00D24AE4" w:rsidP="00D24AE4">
      <w:pPr>
        <w:pStyle w:val="BodyA"/>
        <w:numPr>
          <w:ilvl w:val="0"/>
          <w:numId w:val="12"/>
        </w:numPr>
        <w:shd w:val="clear" w:color="auto" w:fill="FFFEFE"/>
        <w:spacing w:after="0" w:line="240" w:lineRule="auto"/>
        <w:rPr>
          <w:rFonts w:asciiTheme="minorHAnsi" w:hAnsiTheme="minorHAnsi"/>
          <w:color w:val="242424"/>
          <w:lang w:val="en-US"/>
        </w:rPr>
      </w:pPr>
      <w:r w:rsidRPr="007756DF">
        <w:rPr>
          <w:rFonts w:asciiTheme="minorHAnsi" w:hAnsiTheme="minorHAnsi"/>
          <w:u w:color="232323"/>
          <w:lang w:val="en-US"/>
        </w:rPr>
        <w:t>Completion of 12 semester hours in visual art courses (studio, art history, design, etc.)</w:t>
      </w:r>
    </w:p>
    <w:p w14:paraId="705DEB4F" w14:textId="77777777" w:rsidR="00D24AE4" w:rsidRPr="007756DF" w:rsidRDefault="00D24AE4" w:rsidP="00D24AE4">
      <w:pPr>
        <w:pStyle w:val="BodyA"/>
        <w:numPr>
          <w:ilvl w:val="0"/>
          <w:numId w:val="12"/>
        </w:numPr>
        <w:shd w:val="clear" w:color="auto" w:fill="FFFEFE"/>
        <w:spacing w:after="0" w:line="240" w:lineRule="auto"/>
        <w:rPr>
          <w:rFonts w:asciiTheme="minorHAnsi" w:hAnsiTheme="minorHAnsi"/>
          <w:color w:val="242424"/>
          <w:lang w:val="en-US"/>
        </w:rPr>
      </w:pPr>
      <w:r w:rsidRPr="007756DF">
        <w:rPr>
          <w:rFonts w:asciiTheme="minorHAnsi" w:hAnsiTheme="minorHAnsi"/>
          <w:u w:color="232323"/>
          <w:lang w:val="en-US"/>
        </w:rPr>
        <w:t>Attainment of an overall “B” average in all art courses</w:t>
      </w:r>
    </w:p>
    <w:p w14:paraId="5E192318" w14:textId="77777777" w:rsidR="00D24AE4" w:rsidRPr="007756DF" w:rsidRDefault="00D24AE4" w:rsidP="00D24AE4">
      <w:pPr>
        <w:pStyle w:val="BodyA"/>
        <w:numPr>
          <w:ilvl w:val="0"/>
          <w:numId w:val="12"/>
        </w:numPr>
        <w:shd w:val="clear" w:color="auto" w:fill="FFFEFE"/>
        <w:spacing w:after="0" w:line="240" w:lineRule="auto"/>
        <w:rPr>
          <w:rFonts w:asciiTheme="minorHAnsi" w:hAnsiTheme="minorHAnsi"/>
          <w:color w:val="242424"/>
          <w:lang w:val="en-US"/>
        </w:rPr>
      </w:pPr>
      <w:r w:rsidRPr="007756DF">
        <w:rPr>
          <w:rFonts w:asciiTheme="minorHAnsi" w:hAnsiTheme="minorHAnsi"/>
          <w:u w:color="232323"/>
          <w:lang w:val="en-US"/>
        </w:rPr>
        <w:t>An overall academic average of “C”</w:t>
      </w:r>
    </w:p>
    <w:p w14:paraId="0564310E" w14:textId="77777777" w:rsidR="00D24AE4" w:rsidRPr="007756DF" w:rsidRDefault="00D24AE4" w:rsidP="00D24AE4">
      <w:pPr>
        <w:pStyle w:val="BodyA"/>
        <w:numPr>
          <w:ilvl w:val="0"/>
          <w:numId w:val="12"/>
        </w:numPr>
        <w:shd w:val="clear" w:color="auto" w:fill="FFFEFE"/>
        <w:spacing w:after="0" w:line="240" w:lineRule="auto"/>
        <w:rPr>
          <w:rFonts w:asciiTheme="minorHAnsi" w:hAnsiTheme="minorHAnsi"/>
          <w:color w:val="242424"/>
          <w:lang w:val="en-US"/>
        </w:rPr>
      </w:pPr>
      <w:r w:rsidRPr="007756DF">
        <w:rPr>
          <w:rFonts w:asciiTheme="minorHAnsi" w:hAnsiTheme="minorHAnsi"/>
          <w:u w:color="232323"/>
          <w:lang w:val="en-US"/>
        </w:rPr>
        <w:t>Produces outstanding work</w:t>
      </w:r>
    </w:p>
    <w:p w14:paraId="03516738" w14:textId="77777777" w:rsidR="00C3038E" w:rsidRPr="007756DF" w:rsidRDefault="00C3038E" w:rsidP="00C3038E">
      <w:pPr>
        <w:shd w:val="clear" w:color="auto" w:fill="FFFFFF" w:themeFill="background1"/>
        <w:kinsoku w:val="0"/>
        <w:overflowPunct w:val="0"/>
        <w:rPr>
          <w:rFonts w:eastAsia="Times" w:cstheme="minorHAnsi"/>
          <w:color w:val="000000" w:themeColor="text1"/>
        </w:rPr>
      </w:pPr>
    </w:p>
    <w:p w14:paraId="64F1770E" w14:textId="77777777" w:rsidR="00C3038E" w:rsidRPr="007756DF" w:rsidRDefault="00C3038E" w:rsidP="00C3038E">
      <w:pPr>
        <w:pStyle w:val="BodyA"/>
        <w:spacing w:after="0"/>
        <w:rPr>
          <w:rFonts w:asciiTheme="minorHAnsi" w:hAnsiTheme="minorHAnsi" w:cstheme="minorHAnsi"/>
          <w:lang w:val="en-US"/>
        </w:rPr>
      </w:pPr>
      <w:r w:rsidRPr="007756DF">
        <w:rPr>
          <w:rFonts w:asciiTheme="minorHAnsi" w:hAnsiTheme="minorHAnsi" w:cstheme="minorHAnsi"/>
          <w:b/>
          <w:bCs/>
          <w:lang w:val="en-US"/>
        </w:rPr>
        <w:t>Employment Information</w:t>
      </w:r>
      <w:r w:rsidRPr="007756DF">
        <w:rPr>
          <w:rFonts w:asciiTheme="minorHAnsi" w:hAnsiTheme="minorHAnsi" w:cstheme="minorHAnsi"/>
          <w:lang w:val="en-US"/>
        </w:rPr>
        <w:t>:</w:t>
      </w:r>
    </w:p>
    <w:p w14:paraId="1E713845" w14:textId="77777777" w:rsidR="00C3038E" w:rsidRPr="007756DF" w:rsidRDefault="00C3038E" w:rsidP="00C3038E">
      <w:pPr>
        <w:pStyle w:val="BodyA"/>
        <w:spacing w:after="0"/>
        <w:rPr>
          <w:rFonts w:asciiTheme="minorHAnsi" w:hAnsiTheme="minorHAnsi" w:cstheme="minorHAnsi"/>
          <w:lang w:val="en-US"/>
        </w:rPr>
      </w:pPr>
      <w:r w:rsidRPr="007756DF">
        <w:rPr>
          <w:rFonts w:asciiTheme="minorHAnsi" w:hAnsiTheme="minorHAnsi" w:cstheme="minorHAnsi"/>
          <w:u w:val="single"/>
          <w:lang w:val="en-US"/>
        </w:rPr>
        <w:t>Representative Job Titles Related to this Major Include</w:t>
      </w:r>
      <w:r w:rsidRPr="007756DF">
        <w:rPr>
          <w:rFonts w:asciiTheme="minorHAnsi" w:hAnsiTheme="minorHAnsi" w:cstheme="minorHAnsi"/>
          <w:lang w:val="en-US"/>
        </w:rPr>
        <w:t xml:space="preserve">: </w:t>
      </w:r>
    </w:p>
    <w:p w14:paraId="788873EC" w14:textId="77777777" w:rsidR="00C3038E" w:rsidRPr="007756DF" w:rsidRDefault="00C3038E" w:rsidP="00C3038E">
      <w:pPr>
        <w:shd w:val="clear" w:color="auto" w:fill="FFFFFF" w:themeFill="background1"/>
        <w:kinsoku w:val="0"/>
        <w:overflowPunct w:val="0"/>
        <w:rPr>
          <w:rFonts w:eastAsia="Times" w:cstheme="minorHAnsi"/>
          <w:color w:val="000000" w:themeColor="text1"/>
        </w:rPr>
      </w:pPr>
      <w:r w:rsidRPr="007756DF">
        <w:rPr>
          <w:rFonts w:eastAsia="Times" w:cstheme="minorHAnsi"/>
          <w:color w:val="000000" w:themeColor="text1"/>
        </w:rPr>
        <w:t>Studio Artist / Entrepreneur, Photographer for Marketing, Studio or Event Photographers, Graphic Designer, Social Media, Art Handler, k-12 Teacher in (Private) Schools, Digital Studio Manager, Gallerist, Educational Programing at Museums, Arts Coordinator, Public Arts Programs, Print Manager, Pathway towards your MFA to Teach at the College Level.</w:t>
      </w:r>
    </w:p>
    <w:p w14:paraId="562F81CB" w14:textId="14BDD365" w:rsidR="00C3038E" w:rsidRPr="007756DF" w:rsidRDefault="00C3038E" w:rsidP="00320912">
      <w:pPr>
        <w:shd w:val="clear" w:color="auto" w:fill="FFFFFF" w:themeFill="background1"/>
        <w:kinsoku w:val="0"/>
        <w:overflowPunct w:val="0"/>
        <w:rPr>
          <w:rFonts w:cstheme="minorHAnsi"/>
        </w:rPr>
      </w:pPr>
      <w:r w:rsidRPr="007756DF">
        <w:rPr>
          <w:rFonts w:eastAsia="Times" w:cstheme="minorHAnsi"/>
          <w:color w:val="000000" w:themeColor="text1"/>
        </w:rPr>
        <w:t>Representative Employers to the Major Include:</w:t>
      </w:r>
    </w:p>
    <w:p w14:paraId="27318507" w14:textId="77777777" w:rsidR="00D24AE4" w:rsidRPr="007756DF" w:rsidRDefault="00C3038E" w:rsidP="00D24AE4">
      <w:pPr>
        <w:spacing w:after="0"/>
        <w:rPr>
          <w:rFonts w:eastAsia="Calibri" w:cs="Calibri"/>
          <w:color w:val="000000" w:themeColor="text1"/>
        </w:rPr>
      </w:pPr>
      <w:r w:rsidRPr="007756DF">
        <w:rPr>
          <w:rFonts w:eastAsia="Times" w:cstheme="minorHAnsi"/>
          <w:b/>
          <w:bCs/>
          <w:color w:val="000000" w:themeColor="text1"/>
          <w:u w:val="single"/>
        </w:rPr>
        <w:t>Further Resources</w:t>
      </w:r>
      <w:r w:rsidRPr="007756DF">
        <w:rPr>
          <w:rFonts w:eastAsia="Times" w:cstheme="minorHAnsi"/>
          <w:color w:val="000000" w:themeColor="text1"/>
          <w:u w:val="single"/>
        </w:rPr>
        <w:t>:</w:t>
      </w:r>
      <w:r w:rsidRPr="007756DF">
        <w:rPr>
          <w:rFonts w:eastAsia="Times" w:cstheme="minorHAnsi"/>
          <w:color w:val="000000" w:themeColor="text1"/>
        </w:rPr>
        <w:t xml:space="preserve"> </w:t>
      </w:r>
      <w:r w:rsidRPr="007756DF">
        <w:rPr>
          <w:rFonts w:eastAsia="Times" w:cstheme="minorHAnsi"/>
          <w:color w:val="000000" w:themeColor="text1"/>
        </w:rPr>
        <w:br/>
      </w:r>
      <w:r w:rsidR="00D24AE4" w:rsidRPr="007756DF">
        <w:rPr>
          <w:rFonts w:eastAsia="Calibri" w:cs="Calibri"/>
          <w:color w:val="000000" w:themeColor="text1"/>
        </w:rPr>
        <w:t xml:space="preserve">See the following resources: </w:t>
      </w:r>
      <w:hyperlink r:id="rId12">
        <w:r w:rsidR="00D24AE4" w:rsidRPr="007756DF">
          <w:rPr>
            <w:rStyle w:val="Hyperlink"/>
            <w:rFonts w:eastAsia="Calibri" w:cs="Calibri"/>
          </w:rPr>
          <w:t>National Association of Colleges &amp; Employers: Career Readiness Defined</w:t>
        </w:r>
      </w:hyperlink>
      <w:r w:rsidR="00D24AE4" w:rsidRPr="007756DF">
        <w:rPr>
          <w:rFonts w:eastAsia="Calibri" w:cs="Calibri"/>
          <w:color w:val="000000" w:themeColor="text1"/>
        </w:rPr>
        <w:t xml:space="preserve">, </w:t>
      </w:r>
      <w:hyperlink r:id="rId13">
        <w:r w:rsidR="00D24AE4" w:rsidRPr="007756DF">
          <w:rPr>
            <w:rStyle w:val="Hyperlink"/>
            <w:rFonts w:eastAsia="Calibri" w:cs="Calibri"/>
          </w:rPr>
          <w:t>AAC&amp;U</w:t>
        </w:r>
      </w:hyperlink>
      <w:r w:rsidR="00D24AE4" w:rsidRPr="007756DF">
        <w:rPr>
          <w:rFonts w:eastAsia="Calibri" w:cs="Calibri"/>
          <w:color w:val="000000" w:themeColor="text1"/>
        </w:rPr>
        <w:t xml:space="preserve">, </w:t>
      </w:r>
      <w:hyperlink r:id="rId14">
        <w:r w:rsidR="00D24AE4" w:rsidRPr="007756DF">
          <w:rPr>
            <w:rStyle w:val="Hyperlink"/>
            <w:rFonts w:eastAsia="Calibri" w:cs="Calibri"/>
          </w:rPr>
          <w:t>What Can I Do with This Major?</w:t>
        </w:r>
      </w:hyperlink>
      <w:r w:rsidR="00D24AE4" w:rsidRPr="007756DF">
        <w:rPr>
          <w:rFonts w:eastAsia="Calibri" w:cs="Calibri"/>
          <w:color w:val="000000" w:themeColor="text1"/>
        </w:rPr>
        <w:t xml:space="preserve">, and the </w:t>
      </w:r>
      <w:hyperlink r:id="rId15">
        <w:r w:rsidR="00D24AE4" w:rsidRPr="007756DF">
          <w:rPr>
            <w:rStyle w:val="Hyperlink"/>
            <w:rFonts w:eastAsia="Calibri" w:cs="Calibri"/>
          </w:rPr>
          <w:t>Molloy Undergraduate Catalog.</w:t>
        </w:r>
      </w:hyperlink>
    </w:p>
    <w:p w14:paraId="6482B091" w14:textId="11092733" w:rsidR="00C3038E" w:rsidRPr="007756DF" w:rsidRDefault="00C3038E" w:rsidP="00320912">
      <w:pPr>
        <w:shd w:val="clear" w:color="auto" w:fill="FFFFFF" w:themeFill="background1"/>
        <w:kinsoku w:val="0"/>
        <w:overflowPunct w:val="0"/>
        <w:rPr>
          <w:rFonts w:cstheme="minorHAnsi"/>
        </w:rPr>
      </w:pPr>
    </w:p>
    <w:p w14:paraId="4F7F4A43" w14:textId="2E05FEED" w:rsidR="00C3038E" w:rsidRPr="007756DF" w:rsidRDefault="00D24AE4" w:rsidP="00C3038E">
      <w:pPr>
        <w:shd w:val="clear" w:color="auto" w:fill="FFFFFF" w:themeFill="background1"/>
        <w:kinsoku w:val="0"/>
        <w:overflowPunct w:val="0"/>
        <w:rPr>
          <w:rFonts w:cstheme="minorHAnsi"/>
          <w:b/>
          <w:bCs/>
        </w:rPr>
      </w:pPr>
      <w:r w:rsidRPr="007756DF">
        <w:rPr>
          <w:rFonts w:eastAsia="Times" w:cstheme="minorHAnsi"/>
          <w:b/>
          <w:bCs/>
          <w:color w:val="000000" w:themeColor="text1"/>
        </w:rPr>
        <w:t>*</w:t>
      </w:r>
      <w:r w:rsidR="00C3038E" w:rsidRPr="007756DF">
        <w:rPr>
          <w:rFonts w:eastAsia="Times" w:cstheme="minorHAnsi"/>
          <w:b/>
          <w:bCs/>
          <w:color w:val="000000" w:themeColor="text1"/>
        </w:rPr>
        <w:t>Notice:</w:t>
      </w:r>
      <w:r w:rsidRPr="007756DF">
        <w:rPr>
          <w:rFonts w:cstheme="minorHAnsi"/>
          <w:b/>
          <w:bCs/>
        </w:rPr>
        <w:br/>
      </w:r>
      <w:r w:rsidR="00C3038E" w:rsidRPr="007756DF">
        <w:rPr>
          <w:rFonts w:eastAsia="Times" w:cstheme="minorHAnsi"/>
          <w:color w:val="000000" w:themeColor="text1"/>
        </w:rPr>
        <w:t>This 8-semester plan is not a contract, either expressed or implied, between the University and the student, but represents a flexible program of the current curriculum which may be altered periodically to carry out the academic objectives of the University. The University specifically reserves the right to change, delete or add to any 8-semester plan at any time within the student’s period of study at the University.</w:t>
      </w:r>
    </w:p>
    <w:p w14:paraId="6150CDAC" w14:textId="77777777" w:rsidR="00C3038E" w:rsidRPr="007756DF" w:rsidRDefault="00C3038E" w:rsidP="00C3038E">
      <w:pPr>
        <w:kinsoku w:val="0"/>
        <w:overflowPunct w:val="0"/>
      </w:pPr>
    </w:p>
    <w:p w14:paraId="73EF1773" w14:textId="77777777" w:rsidR="00C3038E" w:rsidRPr="007756DF" w:rsidRDefault="00C3038E" w:rsidP="00C3038E">
      <w:pPr>
        <w:pStyle w:val="BodyText"/>
        <w:tabs>
          <w:tab w:val="left" w:pos="887"/>
          <w:tab w:val="left" w:pos="4540"/>
        </w:tabs>
        <w:kinsoku w:val="0"/>
        <w:overflowPunct w:val="0"/>
        <w:rPr>
          <w:rFonts w:asciiTheme="minorHAnsi" w:hAnsiTheme="minorHAnsi"/>
          <w:sz w:val="22"/>
          <w:szCs w:val="22"/>
        </w:rPr>
      </w:pPr>
    </w:p>
    <w:p w14:paraId="36637A0F" w14:textId="77777777" w:rsidR="00C3038E" w:rsidRPr="007756DF" w:rsidRDefault="00C3038E" w:rsidP="00C3038E">
      <w:pPr>
        <w:pStyle w:val="BodyText"/>
        <w:tabs>
          <w:tab w:val="left" w:pos="887"/>
          <w:tab w:val="left" w:pos="4540"/>
        </w:tabs>
        <w:kinsoku w:val="0"/>
        <w:overflowPunct w:val="0"/>
        <w:rPr>
          <w:rFonts w:asciiTheme="minorHAnsi" w:hAnsiTheme="minorHAnsi"/>
          <w:w w:val="95"/>
          <w:sz w:val="22"/>
          <w:szCs w:val="22"/>
        </w:rPr>
      </w:pPr>
    </w:p>
    <w:bookmarkEnd w:id="0"/>
    <w:p w14:paraId="0F12573F" w14:textId="176B85F9" w:rsidR="50E92E98" w:rsidRPr="007756DF" w:rsidRDefault="50E92E98" w:rsidP="009744D2">
      <w:pPr>
        <w:shd w:val="clear" w:color="auto" w:fill="FFFFFF" w:themeFill="background1"/>
        <w:kinsoku w:val="0"/>
        <w:overflowPunct w:val="0"/>
        <w:rPr>
          <w:rFonts w:cstheme="minorHAnsi"/>
        </w:rPr>
      </w:pPr>
    </w:p>
    <w:sectPr w:rsidR="50E92E98" w:rsidRPr="007756DF" w:rsidSect="003E0B9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720" w:left="1440" w:header="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E5268" w14:textId="77777777" w:rsidR="003E0B9A" w:rsidRDefault="003E0B9A" w:rsidP="00C00BCD">
      <w:pPr>
        <w:spacing w:after="0" w:line="240" w:lineRule="auto"/>
      </w:pPr>
      <w:r>
        <w:separator/>
      </w:r>
    </w:p>
  </w:endnote>
  <w:endnote w:type="continuationSeparator" w:id="0">
    <w:p w14:paraId="52A362B6" w14:textId="77777777" w:rsidR="003E0B9A" w:rsidRDefault="003E0B9A" w:rsidP="00C0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4A9F" w14:textId="77777777" w:rsidR="00C20053" w:rsidRDefault="00C20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F6A0" w14:textId="77777777" w:rsidR="00C20053" w:rsidRDefault="00C20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AA90" w14:textId="77777777" w:rsidR="00C20053" w:rsidRDefault="00C20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34355" w14:textId="77777777" w:rsidR="003E0B9A" w:rsidRDefault="003E0B9A" w:rsidP="00C00BCD">
      <w:pPr>
        <w:spacing w:after="0" w:line="240" w:lineRule="auto"/>
      </w:pPr>
      <w:r>
        <w:separator/>
      </w:r>
    </w:p>
  </w:footnote>
  <w:footnote w:type="continuationSeparator" w:id="0">
    <w:p w14:paraId="233B0650" w14:textId="77777777" w:rsidR="003E0B9A" w:rsidRDefault="003E0B9A" w:rsidP="00C0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36B7" w14:textId="77777777" w:rsidR="00C20053" w:rsidRDefault="00C20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359388"/>
      <w:docPartObj>
        <w:docPartGallery w:val="Page Numbers (Top of Page)"/>
        <w:docPartUnique/>
      </w:docPartObj>
    </w:sdtPr>
    <w:sdtEndPr>
      <w:rPr>
        <w:noProof/>
      </w:rPr>
    </w:sdtEndPr>
    <w:sdtContent>
      <w:p w14:paraId="66432EC4" w14:textId="46E68440" w:rsidR="00C20053" w:rsidRDefault="00C2005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8D56CC" w14:textId="77777777" w:rsidR="00C00BCD" w:rsidRDefault="00C00BCD" w:rsidP="00AD104D">
    <w:pPr>
      <w:pStyle w:val="Header"/>
      <w:ind w:left="-10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C651" w14:textId="706D11D1" w:rsidR="00B01A78" w:rsidRDefault="00DC36F6" w:rsidP="00A34401">
    <w:pPr>
      <w:pStyle w:val="NormalWeb"/>
    </w:pPr>
    <w:r>
      <w:t xml:space="preserve">          </w:t>
    </w:r>
    <w:r w:rsidR="00A34401">
      <w:rPr>
        <w:noProof/>
      </w:rPr>
      <w:drawing>
        <wp:inline distT="0" distB="0" distL="0" distR="0" wp14:anchorId="16C165D1" wp14:editId="194B14E3">
          <wp:extent cx="3590343" cy="1661160"/>
          <wp:effectExtent l="0" t="0" r="0" b="0"/>
          <wp:docPr id="2"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univers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7843" cy="1678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D595D"/>
    <w:multiLevelType w:val="hybridMultilevel"/>
    <w:tmpl w:val="9C3C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3511E"/>
    <w:multiLevelType w:val="hybridMultilevel"/>
    <w:tmpl w:val="5CAA47F0"/>
    <w:styleLink w:val="ImportedStyle2"/>
    <w:lvl w:ilvl="0" w:tplc="1F88E71E">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8862232">
      <w:start w:val="1"/>
      <w:numFmt w:val="bullet"/>
      <w:lvlText w:val="◦"/>
      <w:lvlJc w:val="left"/>
      <w:pPr>
        <w:ind w:left="144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DA22F6">
      <w:start w:val="1"/>
      <w:numFmt w:val="bullet"/>
      <w:lvlText w:val="◦"/>
      <w:lvlJc w:val="left"/>
      <w:pPr>
        <w:ind w:left="228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66EAA8">
      <w:start w:val="1"/>
      <w:numFmt w:val="bullet"/>
      <w:lvlText w:val="◦"/>
      <w:lvlJc w:val="left"/>
      <w:pPr>
        <w:ind w:left="322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D546C80">
      <w:start w:val="1"/>
      <w:numFmt w:val="bullet"/>
      <w:lvlText w:val="◦"/>
      <w:lvlJc w:val="left"/>
      <w:pPr>
        <w:ind w:left="416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D02600">
      <w:start w:val="1"/>
      <w:numFmt w:val="bullet"/>
      <w:lvlText w:val="◦"/>
      <w:lvlJc w:val="left"/>
      <w:pPr>
        <w:ind w:left="510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E45E6A">
      <w:start w:val="1"/>
      <w:numFmt w:val="bullet"/>
      <w:lvlText w:val="◦"/>
      <w:lvlJc w:val="left"/>
      <w:pPr>
        <w:ind w:left="604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DA000D8">
      <w:start w:val="1"/>
      <w:numFmt w:val="bullet"/>
      <w:lvlText w:val="◦"/>
      <w:lvlJc w:val="left"/>
      <w:pPr>
        <w:ind w:left="698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B6DC0E">
      <w:start w:val="1"/>
      <w:numFmt w:val="bullet"/>
      <w:lvlText w:val="◦"/>
      <w:lvlJc w:val="left"/>
      <w:pPr>
        <w:ind w:left="792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CB3C31"/>
    <w:multiLevelType w:val="hybridMultilevel"/>
    <w:tmpl w:val="3BB4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73582"/>
    <w:multiLevelType w:val="hybridMultilevel"/>
    <w:tmpl w:val="0582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C09EF"/>
    <w:multiLevelType w:val="hybridMultilevel"/>
    <w:tmpl w:val="5CAA47F0"/>
    <w:numStyleLink w:val="ImportedStyle2"/>
  </w:abstractNum>
  <w:abstractNum w:abstractNumId="6" w15:restartNumberingAfterBreak="0">
    <w:nsid w:val="275E7FC0"/>
    <w:multiLevelType w:val="hybridMultilevel"/>
    <w:tmpl w:val="8AFC8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40DCB"/>
    <w:multiLevelType w:val="hybridMultilevel"/>
    <w:tmpl w:val="94AC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80345"/>
    <w:multiLevelType w:val="hybridMultilevel"/>
    <w:tmpl w:val="5CAA47F0"/>
    <w:numStyleLink w:val="ImportedStyle2"/>
  </w:abstractNum>
  <w:abstractNum w:abstractNumId="9" w15:restartNumberingAfterBreak="0">
    <w:nsid w:val="51847F5C"/>
    <w:multiLevelType w:val="hybridMultilevel"/>
    <w:tmpl w:val="62CE0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C0F76"/>
    <w:multiLevelType w:val="hybridMultilevel"/>
    <w:tmpl w:val="3AAAF9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9541BC"/>
    <w:multiLevelType w:val="hybridMultilevel"/>
    <w:tmpl w:val="5CAA47F0"/>
    <w:numStyleLink w:val="ImportedStyle2"/>
  </w:abstractNum>
  <w:num w:numId="1">
    <w:abstractNumId w:val="3"/>
  </w:num>
  <w:num w:numId="2">
    <w:abstractNumId w:val="7"/>
  </w:num>
  <w:num w:numId="3">
    <w:abstractNumId w:val="10"/>
  </w:num>
  <w:num w:numId="4">
    <w:abstractNumId w:val="1"/>
  </w:num>
  <w:num w:numId="5">
    <w:abstractNumId w:val="0"/>
  </w:num>
  <w:num w:numId="6">
    <w:abstractNumId w:val="4"/>
  </w:num>
  <w:num w:numId="7">
    <w:abstractNumId w:val="2"/>
  </w:num>
  <w:num w:numId="8">
    <w:abstractNumId w:val="5"/>
    <w:lvlOverride w:ilvl="0">
      <w:lvl w:ilvl="0" w:tplc="8EE6B260">
        <w:start w:val="1"/>
        <w:numFmt w:val="bullet"/>
        <w:lvlText w:val="•"/>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ACBE48">
        <w:start w:val="1"/>
        <w:numFmt w:val="bullet"/>
        <w:lvlText w:val="•"/>
        <w:lvlJc w:val="left"/>
        <w:pPr>
          <w:ind w:left="155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BCF21E">
        <w:start w:val="1"/>
        <w:numFmt w:val="bullet"/>
        <w:lvlText w:val="•"/>
        <w:lvlJc w:val="left"/>
        <w:pPr>
          <w:ind w:left="227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C0E8C2">
        <w:start w:val="1"/>
        <w:numFmt w:val="bullet"/>
        <w:lvlText w:val="•"/>
        <w:lvlJc w:val="left"/>
        <w:pPr>
          <w:ind w:left="299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C22576">
        <w:start w:val="1"/>
        <w:numFmt w:val="bullet"/>
        <w:lvlText w:val="•"/>
        <w:lvlJc w:val="left"/>
        <w:pPr>
          <w:ind w:left="371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52DDDC">
        <w:start w:val="1"/>
        <w:numFmt w:val="bullet"/>
        <w:lvlText w:val="•"/>
        <w:lvlJc w:val="left"/>
        <w:pPr>
          <w:ind w:left="443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C6A974">
        <w:start w:val="1"/>
        <w:numFmt w:val="bullet"/>
        <w:lvlText w:val="•"/>
        <w:lvlJc w:val="left"/>
        <w:pPr>
          <w:ind w:left="515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40846A">
        <w:start w:val="1"/>
        <w:numFmt w:val="bullet"/>
        <w:lvlText w:val="•"/>
        <w:lvlJc w:val="left"/>
        <w:pPr>
          <w:ind w:left="587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6AE1AE">
        <w:start w:val="1"/>
        <w:numFmt w:val="bullet"/>
        <w:lvlText w:val="•"/>
        <w:lvlJc w:val="left"/>
        <w:pPr>
          <w:ind w:left="6595" w:hanging="4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CD"/>
    <w:rsid w:val="00011AAD"/>
    <w:rsid w:val="00026926"/>
    <w:rsid w:val="00055CFF"/>
    <w:rsid w:val="00123B04"/>
    <w:rsid w:val="00126999"/>
    <w:rsid w:val="00186748"/>
    <w:rsid w:val="001A0C26"/>
    <w:rsid w:val="001A3071"/>
    <w:rsid w:val="001F7EAC"/>
    <w:rsid w:val="002029C5"/>
    <w:rsid w:val="002109DD"/>
    <w:rsid w:val="00211798"/>
    <w:rsid w:val="0026163C"/>
    <w:rsid w:val="00270584"/>
    <w:rsid w:val="002B0663"/>
    <w:rsid w:val="002B7DA8"/>
    <w:rsid w:val="002C5B1A"/>
    <w:rsid w:val="002E1DE9"/>
    <w:rsid w:val="003048CE"/>
    <w:rsid w:val="00311C21"/>
    <w:rsid w:val="00320912"/>
    <w:rsid w:val="0034388E"/>
    <w:rsid w:val="00346C56"/>
    <w:rsid w:val="003472BE"/>
    <w:rsid w:val="00351682"/>
    <w:rsid w:val="003605BC"/>
    <w:rsid w:val="00362FCB"/>
    <w:rsid w:val="00372B49"/>
    <w:rsid w:val="0037454F"/>
    <w:rsid w:val="003D3010"/>
    <w:rsid w:val="003E0B9A"/>
    <w:rsid w:val="004120F2"/>
    <w:rsid w:val="00415965"/>
    <w:rsid w:val="0046710E"/>
    <w:rsid w:val="0047384B"/>
    <w:rsid w:val="00504ADE"/>
    <w:rsid w:val="005118D1"/>
    <w:rsid w:val="00593F54"/>
    <w:rsid w:val="005A7A2C"/>
    <w:rsid w:val="005F49DE"/>
    <w:rsid w:val="00617013"/>
    <w:rsid w:val="006671D4"/>
    <w:rsid w:val="00692185"/>
    <w:rsid w:val="006E7F01"/>
    <w:rsid w:val="007045DD"/>
    <w:rsid w:val="00714450"/>
    <w:rsid w:val="00732374"/>
    <w:rsid w:val="00745F70"/>
    <w:rsid w:val="00761932"/>
    <w:rsid w:val="007756DF"/>
    <w:rsid w:val="007B5155"/>
    <w:rsid w:val="007D1708"/>
    <w:rsid w:val="007D76BA"/>
    <w:rsid w:val="00830D10"/>
    <w:rsid w:val="0083179C"/>
    <w:rsid w:val="00834FDB"/>
    <w:rsid w:val="00835A80"/>
    <w:rsid w:val="0085553C"/>
    <w:rsid w:val="008C14F9"/>
    <w:rsid w:val="008F3434"/>
    <w:rsid w:val="009075D1"/>
    <w:rsid w:val="00946B4B"/>
    <w:rsid w:val="00946D82"/>
    <w:rsid w:val="009573CD"/>
    <w:rsid w:val="00961766"/>
    <w:rsid w:val="00967143"/>
    <w:rsid w:val="009744D2"/>
    <w:rsid w:val="009858F2"/>
    <w:rsid w:val="009B079E"/>
    <w:rsid w:val="00A005CC"/>
    <w:rsid w:val="00A21B19"/>
    <w:rsid w:val="00A34401"/>
    <w:rsid w:val="00A673D0"/>
    <w:rsid w:val="00AC6F30"/>
    <w:rsid w:val="00AD104D"/>
    <w:rsid w:val="00AE5367"/>
    <w:rsid w:val="00B01A78"/>
    <w:rsid w:val="00B25C30"/>
    <w:rsid w:val="00B3765B"/>
    <w:rsid w:val="00B464A8"/>
    <w:rsid w:val="00B92ACA"/>
    <w:rsid w:val="00BA5E1F"/>
    <w:rsid w:val="00BB3056"/>
    <w:rsid w:val="00BC4B93"/>
    <w:rsid w:val="00BC6695"/>
    <w:rsid w:val="00C00BCD"/>
    <w:rsid w:val="00C0249D"/>
    <w:rsid w:val="00C07E57"/>
    <w:rsid w:val="00C20053"/>
    <w:rsid w:val="00C3038E"/>
    <w:rsid w:val="00C346A4"/>
    <w:rsid w:val="00C44244"/>
    <w:rsid w:val="00C676F9"/>
    <w:rsid w:val="00CB1CC5"/>
    <w:rsid w:val="00CC28B6"/>
    <w:rsid w:val="00CC7C5F"/>
    <w:rsid w:val="00CD1D10"/>
    <w:rsid w:val="00CE5628"/>
    <w:rsid w:val="00D02F03"/>
    <w:rsid w:val="00D21F40"/>
    <w:rsid w:val="00D24AE4"/>
    <w:rsid w:val="00D345AC"/>
    <w:rsid w:val="00D479BA"/>
    <w:rsid w:val="00D53936"/>
    <w:rsid w:val="00D721BE"/>
    <w:rsid w:val="00DA4BB0"/>
    <w:rsid w:val="00DB32FF"/>
    <w:rsid w:val="00DC36F6"/>
    <w:rsid w:val="00DD32CD"/>
    <w:rsid w:val="00DE4E26"/>
    <w:rsid w:val="00DF39BE"/>
    <w:rsid w:val="00E44392"/>
    <w:rsid w:val="00E739AD"/>
    <w:rsid w:val="00E77EDC"/>
    <w:rsid w:val="00F055B5"/>
    <w:rsid w:val="00F35AE1"/>
    <w:rsid w:val="00F65C54"/>
    <w:rsid w:val="00FE333C"/>
    <w:rsid w:val="00FE3583"/>
    <w:rsid w:val="010BE54B"/>
    <w:rsid w:val="0131282D"/>
    <w:rsid w:val="02515E55"/>
    <w:rsid w:val="02FA88DD"/>
    <w:rsid w:val="03E6609C"/>
    <w:rsid w:val="03E766F4"/>
    <w:rsid w:val="03F71732"/>
    <w:rsid w:val="06CAE3E5"/>
    <w:rsid w:val="0A63A4EF"/>
    <w:rsid w:val="0BB298D4"/>
    <w:rsid w:val="10848220"/>
    <w:rsid w:val="19A04097"/>
    <w:rsid w:val="1C1263BA"/>
    <w:rsid w:val="1F033D15"/>
    <w:rsid w:val="1FFD59F1"/>
    <w:rsid w:val="20C760BE"/>
    <w:rsid w:val="23AB673F"/>
    <w:rsid w:val="24E5A157"/>
    <w:rsid w:val="2642E926"/>
    <w:rsid w:val="27E609DB"/>
    <w:rsid w:val="28BB326C"/>
    <w:rsid w:val="2B8C0B6F"/>
    <w:rsid w:val="2D37D588"/>
    <w:rsid w:val="30F4E39C"/>
    <w:rsid w:val="32F8CC5E"/>
    <w:rsid w:val="332ACCA4"/>
    <w:rsid w:val="34B9A431"/>
    <w:rsid w:val="35C854BF"/>
    <w:rsid w:val="37D2724A"/>
    <w:rsid w:val="39ECC808"/>
    <w:rsid w:val="3AB9BD54"/>
    <w:rsid w:val="3C6DE90F"/>
    <w:rsid w:val="3D40C327"/>
    <w:rsid w:val="3D5F1E88"/>
    <w:rsid w:val="40E0953D"/>
    <w:rsid w:val="4178CA58"/>
    <w:rsid w:val="44C7EDFF"/>
    <w:rsid w:val="4663BE60"/>
    <w:rsid w:val="47FF8EC1"/>
    <w:rsid w:val="4AEFAE7F"/>
    <w:rsid w:val="4B0498E5"/>
    <w:rsid w:val="4B372F83"/>
    <w:rsid w:val="4BE2A729"/>
    <w:rsid w:val="50E92E98"/>
    <w:rsid w:val="52825ABE"/>
    <w:rsid w:val="5734F46E"/>
    <w:rsid w:val="5AE0282C"/>
    <w:rsid w:val="5D4665F3"/>
    <w:rsid w:val="5F6AFC40"/>
    <w:rsid w:val="605E57E3"/>
    <w:rsid w:val="607E06B5"/>
    <w:rsid w:val="616EACA5"/>
    <w:rsid w:val="6209D22D"/>
    <w:rsid w:val="6219D716"/>
    <w:rsid w:val="632D7566"/>
    <w:rsid w:val="63472A5B"/>
    <w:rsid w:val="6428C933"/>
    <w:rsid w:val="6546FA9C"/>
    <w:rsid w:val="69A571D8"/>
    <w:rsid w:val="6A7D6E04"/>
    <w:rsid w:val="6BA171DA"/>
    <w:rsid w:val="6CFC804E"/>
    <w:rsid w:val="708E32FB"/>
    <w:rsid w:val="71DD2CE5"/>
    <w:rsid w:val="7A073EE3"/>
    <w:rsid w:val="7A2689A8"/>
    <w:rsid w:val="7AEC7DD6"/>
    <w:rsid w:val="7CBC18A0"/>
    <w:rsid w:val="7E93B3E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84101"/>
  <w15:chartTrackingRefBased/>
  <w15:docId w15:val="{F44EA0D8-A1D3-43E7-9C26-29450ABA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BCD"/>
  </w:style>
  <w:style w:type="paragraph" w:styleId="Footer">
    <w:name w:val="footer"/>
    <w:basedOn w:val="Normal"/>
    <w:link w:val="FooterChar"/>
    <w:uiPriority w:val="99"/>
    <w:unhideWhenUsed/>
    <w:rsid w:val="00C0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BCD"/>
  </w:style>
  <w:style w:type="table" w:styleId="TableGrid">
    <w:name w:val="Table Grid"/>
    <w:basedOn w:val="TableNormal"/>
    <w:uiPriority w:val="39"/>
    <w:rsid w:val="00AD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A34401"/>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ListParagraph">
    <w:name w:val="List Paragraph"/>
    <w:basedOn w:val="Normal"/>
    <w:uiPriority w:val="34"/>
    <w:qFormat/>
    <w:rsid w:val="00761932"/>
    <w:pPr>
      <w:ind w:left="720"/>
      <w:contextualSpacing/>
    </w:pPr>
  </w:style>
  <w:style w:type="paragraph" w:styleId="BodyText">
    <w:name w:val="Body Text"/>
    <w:basedOn w:val="Normal"/>
    <w:link w:val="BodyTextChar"/>
    <w:uiPriority w:val="1"/>
    <w:qFormat/>
    <w:rsid w:val="00E77EDC"/>
    <w:pPr>
      <w:widowControl w:val="0"/>
      <w:autoSpaceDE w:val="0"/>
      <w:autoSpaceDN w:val="0"/>
      <w:adjustRightInd w:val="0"/>
      <w:spacing w:after="0" w:line="240" w:lineRule="auto"/>
      <w:ind w:left="206"/>
    </w:pPr>
    <w:rPr>
      <w:rFonts w:ascii="Calibri" w:eastAsiaTheme="minorEastAsia" w:hAnsi="Calibri" w:cs="Calibri"/>
      <w:b/>
      <w:bCs/>
      <w:sz w:val="20"/>
      <w:szCs w:val="20"/>
    </w:rPr>
  </w:style>
  <w:style w:type="character" w:customStyle="1" w:styleId="BodyTextChar">
    <w:name w:val="Body Text Char"/>
    <w:basedOn w:val="DefaultParagraphFont"/>
    <w:link w:val="BodyText"/>
    <w:uiPriority w:val="99"/>
    <w:rsid w:val="00E77EDC"/>
    <w:rPr>
      <w:rFonts w:ascii="Calibri" w:eastAsiaTheme="minorEastAsia" w:hAnsi="Calibri" w:cs="Calibri"/>
      <w:b/>
      <w:bCs/>
      <w:sz w:val="20"/>
      <w:szCs w:val="20"/>
    </w:rPr>
  </w:style>
  <w:style w:type="paragraph" w:customStyle="1" w:styleId="BodyA">
    <w:name w:val="Body A"/>
    <w:rsid w:val="009744D2"/>
    <w:pPr>
      <w:pBdr>
        <w:top w:val="nil"/>
        <w:left w:val="nil"/>
        <w:bottom w:val="nil"/>
        <w:right w:val="nil"/>
        <w:between w:val="nil"/>
        <w:bar w:val="nil"/>
      </w:pBdr>
    </w:pPr>
    <w:rPr>
      <w:rFonts w:ascii="Calibri" w:eastAsia="Arial Unicode MS" w:hAnsi="Calibri" w:cs="Arial Unicode MS"/>
      <w:color w:val="000000"/>
      <w:u w:color="000000"/>
      <w:bdr w:val="nil"/>
      <w:lang w:val="fr-FR"/>
      <w14:textOutline w14:w="0" w14:cap="flat" w14:cmpd="sng" w14:algn="ctr">
        <w14:noFill/>
        <w14:prstDash w14:val="solid"/>
        <w14:bevel/>
      </w14:textOutline>
    </w:rPr>
  </w:style>
  <w:style w:type="paragraph" w:customStyle="1" w:styleId="Default">
    <w:name w:val="Default"/>
    <w:rsid w:val="009744D2"/>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de-DE"/>
      <w14:textOutline w14:w="0" w14:cap="flat" w14:cmpd="sng" w14:algn="ctr">
        <w14:noFill/>
        <w14:prstDash w14:val="solid"/>
        <w14:bevel/>
      </w14:textOutline>
    </w:rPr>
  </w:style>
  <w:style w:type="numbering" w:customStyle="1" w:styleId="ImportedStyle2">
    <w:name w:val="Imported Style 2"/>
    <w:rsid w:val="009744D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cu.org/trending-topics/essential-learning-outcom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aceweb.org/career-readiness/competencies/career-readiness-define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ppapiart.com/" TargetMode="External"/><Relationship Id="rId5" Type="http://schemas.openxmlformats.org/officeDocument/2006/relationships/numbering" Target="numbering.xml"/><Relationship Id="rId15" Type="http://schemas.openxmlformats.org/officeDocument/2006/relationships/hyperlink" Target="https://molloy.smartcatalogiq.com/2023-2024/undergraduate-catalo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lloy.edu/academics/resources/resources-for-students/student-solution-center/undeclared-advisement/career-option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18AE76D3CCF458BDA2E7A4565A699" ma:contentTypeVersion="6" ma:contentTypeDescription="Create a new document." ma:contentTypeScope="" ma:versionID="29c2ec7cdaeb8593e13ab16d5eac2175">
  <xsd:schema xmlns:xsd="http://www.w3.org/2001/XMLSchema" xmlns:xs="http://www.w3.org/2001/XMLSchema" xmlns:p="http://schemas.microsoft.com/office/2006/metadata/properties" xmlns:ns2="11c10072-efa7-4fa5-92eb-5b94308cec45" xmlns:ns3="116d3a6e-6313-49b7-8d7a-66b7b0005702" targetNamespace="http://schemas.microsoft.com/office/2006/metadata/properties" ma:root="true" ma:fieldsID="056a65c32236658d7eaab4935fe42372" ns2:_="" ns3:_="">
    <xsd:import namespace="11c10072-efa7-4fa5-92eb-5b94308cec45"/>
    <xsd:import namespace="116d3a6e-6313-49b7-8d7a-66b7b00057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0072-efa7-4fa5-92eb-5b94308ce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6d3a6e-6313-49b7-8d7a-66b7b00057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DA03-232D-40C9-B6FD-2DC5D494027B}"/>
</file>

<file path=customXml/itemProps2.xml><?xml version="1.0" encoding="utf-8"?>
<ds:datastoreItem xmlns:ds="http://schemas.openxmlformats.org/officeDocument/2006/customXml" ds:itemID="{BE40906A-1542-4D99-8C23-1BD9EA769300}">
  <ds:schemaRefs>
    <ds:schemaRef ds:uri="http://schemas.microsoft.com/sharepoint/v3/contenttype/forms"/>
  </ds:schemaRefs>
</ds:datastoreItem>
</file>

<file path=customXml/itemProps3.xml><?xml version="1.0" encoding="utf-8"?>
<ds:datastoreItem xmlns:ds="http://schemas.openxmlformats.org/officeDocument/2006/customXml" ds:itemID="{A6A6B403-6872-4DEB-B5D0-7F6425C6D473}">
  <ds:schemaRefs>
    <ds:schemaRef ds:uri="http://purl.org/dc/terms/"/>
    <ds:schemaRef ds:uri="f5d16365-c04a-4aac-9628-a75484fc95c6"/>
    <ds:schemaRef ds:uri="http://schemas.microsoft.com/office/2006/documentManagement/types"/>
    <ds:schemaRef ds:uri="http://schemas.microsoft.com/office/infopath/2007/PartnerControls"/>
    <ds:schemaRef ds:uri="http://purl.org/dc/elements/1.1/"/>
    <ds:schemaRef ds:uri="4f3db854-7e28-4755-a7ea-c60a80b2cd2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30A68E39-518E-4153-B701-5DF8650E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Gallagher</dc:creator>
  <cp:keywords/>
  <dc:description/>
  <cp:lastModifiedBy>Patricia O'Neill</cp:lastModifiedBy>
  <cp:revision>3</cp:revision>
  <dcterms:created xsi:type="dcterms:W3CDTF">2024-02-29T18:25:00Z</dcterms:created>
  <dcterms:modified xsi:type="dcterms:W3CDTF">2024-02-29T19:01:00Z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0x010100B9018AE76D3CCF458BDA2E7A4565A699</vt:lpwstr>
  </property>
</Properties>
</file>