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9DAB0" w14:textId="77777777" w:rsidR="007843FF" w:rsidRDefault="007843FF"/>
    <w:p w14:paraId="4832768D" w14:textId="77777777" w:rsidR="007843FF" w:rsidRDefault="007843FF"/>
    <w:p w14:paraId="0A6EBB59" w14:textId="16E772F9" w:rsidR="00F240F8" w:rsidRDefault="001B292C">
      <w:r>
        <w:rPr>
          <w:noProof/>
        </w:rPr>
        <w:drawing>
          <wp:inline distT="0" distB="0" distL="0" distR="0" wp14:anchorId="18E4720F" wp14:editId="2C33E549">
            <wp:extent cx="2371725" cy="15203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3649" cy="1527980"/>
                    </a:xfrm>
                    <a:prstGeom prst="rect">
                      <a:avLst/>
                    </a:prstGeom>
                    <a:noFill/>
                    <a:ln>
                      <a:noFill/>
                    </a:ln>
                  </pic:spPr>
                </pic:pic>
              </a:graphicData>
            </a:graphic>
          </wp:inline>
        </w:drawing>
      </w:r>
      <w:r w:rsidR="00F306B8">
        <w:t xml:space="preserve">                                                         </w:t>
      </w:r>
      <w:r w:rsidR="00F306B8">
        <w:rPr>
          <w:noProof/>
        </w:rPr>
        <w:drawing>
          <wp:inline distT="0" distB="0" distL="0" distR="0" wp14:anchorId="6097F260" wp14:editId="73DA0B80">
            <wp:extent cx="1554480" cy="12991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8165" cy="1318970"/>
                    </a:xfrm>
                    <a:prstGeom prst="rect">
                      <a:avLst/>
                    </a:prstGeom>
                    <a:noFill/>
                    <a:ln>
                      <a:noFill/>
                    </a:ln>
                  </pic:spPr>
                </pic:pic>
              </a:graphicData>
            </a:graphic>
          </wp:inline>
        </w:drawing>
      </w:r>
    </w:p>
    <w:p w14:paraId="567FF8A6" w14:textId="0672EB79" w:rsidR="001B292C" w:rsidRDefault="001B292C"/>
    <w:p w14:paraId="7AA1E2F2" w14:textId="77777777" w:rsidR="001B292C" w:rsidRDefault="001B292C" w:rsidP="001B292C">
      <w:pPr>
        <w:jc w:val="center"/>
        <w:rPr>
          <w:sz w:val="72"/>
          <w:szCs w:val="72"/>
        </w:rPr>
      </w:pPr>
    </w:p>
    <w:p w14:paraId="379EAFAA" w14:textId="77777777" w:rsidR="001B292C" w:rsidRDefault="001B292C" w:rsidP="001B292C">
      <w:pPr>
        <w:jc w:val="center"/>
        <w:rPr>
          <w:sz w:val="72"/>
          <w:szCs w:val="72"/>
        </w:rPr>
      </w:pPr>
      <w:r>
        <w:rPr>
          <w:sz w:val="72"/>
          <w:szCs w:val="72"/>
        </w:rPr>
        <w:t xml:space="preserve">Nursing Student </w:t>
      </w:r>
    </w:p>
    <w:p w14:paraId="01C03B68" w14:textId="5DC5CE65" w:rsidR="001B292C" w:rsidRDefault="001B292C" w:rsidP="001B292C">
      <w:pPr>
        <w:jc w:val="center"/>
        <w:rPr>
          <w:sz w:val="72"/>
          <w:szCs w:val="72"/>
        </w:rPr>
      </w:pPr>
      <w:r>
        <w:rPr>
          <w:sz w:val="72"/>
          <w:szCs w:val="72"/>
        </w:rPr>
        <w:t>Guide</w:t>
      </w:r>
    </w:p>
    <w:p w14:paraId="088BD708" w14:textId="058087CB" w:rsidR="001B292C" w:rsidRDefault="00400EC5" w:rsidP="001B292C">
      <w:pPr>
        <w:jc w:val="center"/>
        <w:rPr>
          <w:sz w:val="72"/>
          <w:szCs w:val="72"/>
        </w:rPr>
      </w:pPr>
      <w:r>
        <w:rPr>
          <w:noProof/>
          <w:sz w:val="72"/>
          <w:szCs w:val="72"/>
        </w:rPr>
        <w:drawing>
          <wp:inline distT="0" distB="0" distL="0" distR="0" wp14:anchorId="5312A1C3" wp14:editId="5971D6AD">
            <wp:extent cx="4712994" cy="209177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0864" cy="2099710"/>
                    </a:xfrm>
                    <a:prstGeom prst="rect">
                      <a:avLst/>
                    </a:prstGeom>
                    <a:noFill/>
                  </pic:spPr>
                </pic:pic>
              </a:graphicData>
            </a:graphic>
          </wp:inline>
        </w:drawing>
      </w:r>
    </w:p>
    <w:p w14:paraId="5DADC977" w14:textId="6F16CA78" w:rsidR="001B292C" w:rsidRDefault="001B292C" w:rsidP="001B292C">
      <w:pPr>
        <w:jc w:val="center"/>
        <w:rPr>
          <w:sz w:val="72"/>
          <w:szCs w:val="72"/>
        </w:rPr>
      </w:pPr>
    </w:p>
    <w:p w14:paraId="25475AC2" w14:textId="52FACC9F" w:rsidR="00E318C1" w:rsidRDefault="00E318C1" w:rsidP="00E318C1">
      <w:pPr>
        <w:rPr>
          <w:sz w:val="72"/>
          <w:szCs w:val="72"/>
        </w:rPr>
      </w:pPr>
    </w:p>
    <w:p w14:paraId="7BE1036C" w14:textId="2FD5AB91" w:rsidR="00E318C1" w:rsidRPr="00E318C1" w:rsidRDefault="00C43671" w:rsidP="00E318C1">
      <w:pPr>
        <w:rPr>
          <w:i/>
          <w:iCs/>
          <w:sz w:val="20"/>
          <w:szCs w:val="20"/>
        </w:rPr>
      </w:pPr>
      <w:r>
        <w:rPr>
          <w:i/>
          <w:iCs/>
          <w:sz w:val="28"/>
          <w:szCs w:val="28"/>
        </w:rPr>
        <w:t>Spring 2023</w:t>
      </w:r>
    </w:p>
    <w:p w14:paraId="5C3FD91C" w14:textId="77777777" w:rsidR="00176F6E" w:rsidRDefault="00176F6E" w:rsidP="001B292C">
      <w:pPr>
        <w:jc w:val="center"/>
        <w:rPr>
          <w:b/>
          <w:bCs/>
          <w:color w:val="2F5496" w:themeColor="accent1" w:themeShade="BF"/>
          <w:sz w:val="36"/>
          <w:szCs w:val="36"/>
        </w:rPr>
      </w:pPr>
    </w:p>
    <w:p w14:paraId="602C7089" w14:textId="595991EB" w:rsidR="001B292C" w:rsidRPr="0020627E" w:rsidRDefault="001B292C" w:rsidP="001B292C">
      <w:pPr>
        <w:jc w:val="center"/>
        <w:rPr>
          <w:b/>
          <w:bCs/>
          <w:color w:val="2F5496" w:themeColor="accent1" w:themeShade="BF"/>
          <w:sz w:val="40"/>
          <w:szCs w:val="40"/>
        </w:rPr>
      </w:pPr>
      <w:r w:rsidRPr="0020627E">
        <w:rPr>
          <w:b/>
          <w:bCs/>
          <w:color w:val="2F5496" w:themeColor="accent1" w:themeShade="BF"/>
          <w:sz w:val="40"/>
          <w:szCs w:val="40"/>
        </w:rPr>
        <w:lastRenderedPageBreak/>
        <w:t xml:space="preserve">Welcome to Mount Sinai South Nassau! </w:t>
      </w:r>
    </w:p>
    <w:p w14:paraId="2C216055" w14:textId="2B46D499" w:rsidR="001B292C" w:rsidRPr="00C24D04" w:rsidRDefault="001B292C" w:rsidP="00C24D04">
      <w:pPr>
        <w:jc w:val="center"/>
        <w:rPr>
          <w:rFonts w:ascii="Arial" w:hAnsi="Arial" w:cs="Arial"/>
          <w:sz w:val="28"/>
          <w:szCs w:val="28"/>
        </w:rPr>
      </w:pPr>
      <w:r w:rsidRPr="00C24D04">
        <w:rPr>
          <w:rFonts w:ascii="Arial" w:hAnsi="Arial" w:cs="Arial"/>
          <w:sz w:val="28"/>
          <w:szCs w:val="28"/>
        </w:rPr>
        <w:t xml:space="preserve">We are </w:t>
      </w:r>
      <w:r w:rsidR="006C1902" w:rsidRPr="00C24D04">
        <w:rPr>
          <w:rFonts w:ascii="Arial" w:hAnsi="Arial" w:cs="Arial"/>
          <w:sz w:val="28"/>
          <w:szCs w:val="28"/>
        </w:rPr>
        <w:t xml:space="preserve">strongly </w:t>
      </w:r>
      <w:r w:rsidRPr="00C24D04">
        <w:rPr>
          <w:rFonts w:ascii="Arial" w:hAnsi="Arial" w:cs="Arial"/>
          <w:sz w:val="28"/>
          <w:szCs w:val="28"/>
        </w:rPr>
        <w:t xml:space="preserve">committed to facilitating a positive and safe clinical practicum experience for you on our nursing units. Please read through this guide as it will provide </w:t>
      </w:r>
      <w:r w:rsidR="007C642C">
        <w:rPr>
          <w:rFonts w:ascii="Arial" w:hAnsi="Arial" w:cs="Arial"/>
          <w:sz w:val="28"/>
          <w:szCs w:val="28"/>
        </w:rPr>
        <w:t>important information</w:t>
      </w:r>
      <w:r w:rsidRPr="00C24D04">
        <w:rPr>
          <w:rFonts w:ascii="Arial" w:hAnsi="Arial" w:cs="Arial"/>
          <w:sz w:val="28"/>
          <w:szCs w:val="28"/>
        </w:rPr>
        <w:t xml:space="preserve"> related to the logistics and clinical experiences you will be having here at MSSN.</w:t>
      </w:r>
      <w:r w:rsidR="00C24D04" w:rsidRPr="00C24D04">
        <w:rPr>
          <w:rFonts w:ascii="Arial" w:hAnsi="Arial" w:cs="Arial"/>
          <w:sz w:val="28"/>
          <w:szCs w:val="28"/>
        </w:rPr>
        <w:t xml:space="preserve"> </w:t>
      </w:r>
      <w:r w:rsidRPr="00C24D04">
        <w:rPr>
          <w:rFonts w:ascii="Arial" w:hAnsi="Arial" w:cs="Arial"/>
          <w:sz w:val="28"/>
          <w:szCs w:val="28"/>
        </w:rPr>
        <w:t xml:space="preserve">Our nursing team is excited to have you at our organization and hope </w:t>
      </w:r>
      <w:r w:rsidR="00C24D04" w:rsidRPr="00C24D04">
        <w:rPr>
          <w:rFonts w:ascii="Arial" w:hAnsi="Arial" w:cs="Arial"/>
          <w:sz w:val="28"/>
          <w:szCs w:val="28"/>
        </w:rPr>
        <w:t xml:space="preserve">to </w:t>
      </w:r>
      <w:r w:rsidR="000A6C12">
        <w:rPr>
          <w:rFonts w:ascii="Arial" w:hAnsi="Arial" w:cs="Arial"/>
          <w:sz w:val="28"/>
          <w:szCs w:val="28"/>
        </w:rPr>
        <w:t>support</w:t>
      </w:r>
      <w:r w:rsidR="00C24D04" w:rsidRPr="00C24D04">
        <w:rPr>
          <w:rFonts w:ascii="Arial" w:hAnsi="Arial" w:cs="Arial"/>
          <w:sz w:val="28"/>
          <w:szCs w:val="28"/>
        </w:rPr>
        <w:t xml:space="preserve"> a meaningful learning </w:t>
      </w:r>
      <w:r w:rsidRPr="00C24D04">
        <w:rPr>
          <w:rFonts w:ascii="Arial" w:hAnsi="Arial" w:cs="Arial"/>
          <w:sz w:val="28"/>
          <w:szCs w:val="28"/>
        </w:rPr>
        <w:t xml:space="preserve">experience </w:t>
      </w:r>
      <w:r w:rsidR="00C24D04" w:rsidRPr="00C24D04">
        <w:rPr>
          <w:rFonts w:ascii="Arial" w:hAnsi="Arial" w:cs="Arial"/>
          <w:sz w:val="28"/>
          <w:szCs w:val="28"/>
        </w:rPr>
        <w:t xml:space="preserve">for students. </w:t>
      </w:r>
    </w:p>
    <w:p w14:paraId="69CF0EA8" w14:textId="3323AE0C" w:rsidR="009F31D6" w:rsidRPr="009F31D6" w:rsidRDefault="00C24D04" w:rsidP="009F31D6">
      <w:pPr>
        <w:jc w:val="center"/>
        <w:rPr>
          <w:rFonts w:ascii="Arial" w:hAnsi="Arial" w:cs="Arial"/>
          <w:sz w:val="28"/>
          <w:szCs w:val="28"/>
        </w:rPr>
      </w:pPr>
      <w:r w:rsidRPr="00C24D04">
        <w:rPr>
          <w:rFonts w:ascii="Arial" w:hAnsi="Arial" w:cs="Arial"/>
          <w:sz w:val="28"/>
          <w:szCs w:val="28"/>
        </w:rPr>
        <w:t xml:space="preserve"> </w:t>
      </w:r>
      <w:r w:rsidR="0020627E">
        <w:rPr>
          <w:rFonts w:ascii="Arial" w:hAnsi="Arial" w:cs="Arial"/>
          <w:sz w:val="28"/>
          <w:szCs w:val="28"/>
        </w:rPr>
        <w:t xml:space="preserve">Requirements for clinical placement of students have been established </w:t>
      </w:r>
      <w:proofErr w:type="gramStart"/>
      <w:r w:rsidR="0020627E">
        <w:rPr>
          <w:rFonts w:ascii="Arial" w:hAnsi="Arial" w:cs="Arial"/>
          <w:sz w:val="28"/>
          <w:szCs w:val="28"/>
        </w:rPr>
        <w:t>i</w:t>
      </w:r>
      <w:r w:rsidR="009F31D6">
        <w:rPr>
          <w:rFonts w:ascii="Arial" w:hAnsi="Arial" w:cs="Arial"/>
          <w:sz w:val="28"/>
          <w:szCs w:val="28"/>
        </w:rPr>
        <w:t>n</w:t>
      </w:r>
      <w:r w:rsidRPr="00C24D04">
        <w:rPr>
          <w:rFonts w:ascii="Arial" w:hAnsi="Arial" w:cs="Arial"/>
          <w:sz w:val="28"/>
          <w:szCs w:val="28"/>
        </w:rPr>
        <w:t xml:space="preserve"> order to</w:t>
      </w:r>
      <w:proofErr w:type="gramEnd"/>
      <w:r w:rsidRPr="00C24D04">
        <w:rPr>
          <w:rFonts w:ascii="Arial" w:hAnsi="Arial" w:cs="Arial"/>
          <w:sz w:val="28"/>
          <w:szCs w:val="28"/>
        </w:rPr>
        <w:t xml:space="preserve"> keep our patients, employees, physicians</w:t>
      </w:r>
      <w:r w:rsidR="0020627E">
        <w:rPr>
          <w:rFonts w:ascii="Arial" w:hAnsi="Arial" w:cs="Arial"/>
          <w:sz w:val="28"/>
          <w:szCs w:val="28"/>
        </w:rPr>
        <w:t>,</w:t>
      </w:r>
      <w:r w:rsidRPr="00C24D04">
        <w:rPr>
          <w:rFonts w:ascii="Arial" w:hAnsi="Arial" w:cs="Arial"/>
          <w:sz w:val="28"/>
          <w:szCs w:val="28"/>
        </w:rPr>
        <w:t xml:space="preserve"> and students safe</w:t>
      </w:r>
      <w:r w:rsidR="0020627E">
        <w:rPr>
          <w:rFonts w:ascii="Arial" w:hAnsi="Arial" w:cs="Arial"/>
          <w:sz w:val="28"/>
          <w:szCs w:val="28"/>
        </w:rPr>
        <w:t xml:space="preserve"> with</w:t>
      </w:r>
      <w:r w:rsidRPr="00C24D04">
        <w:rPr>
          <w:rFonts w:ascii="Arial" w:hAnsi="Arial" w:cs="Arial"/>
          <w:sz w:val="28"/>
          <w:szCs w:val="28"/>
        </w:rPr>
        <w:t xml:space="preserve">in the </w:t>
      </w:r>
      <w:r w:rsidR="0020627E">
        <w:rPr>
          <w:rFonts w:ascii="Arial" w:hAnsi="Arial" w:cs="Arial"/>
          <w:sz w:val="28"/>
          <w:szCs w:val="28"/>
        </w:rPr>
        <w:t xml:space="preserve">practice </w:t>
      </w:r>
      <w:r w:rsidRPr="00C24D04">
        <w:rPr>
          <w:rFonts w:ascii="Arial" w:hAnsi="Arial" w:cs="Arial"/>
          <w:sz w:val="28"/>
          <w:szCs w:val="28"/>
        </w:rPr>
        <w:t>environment</w:t>
      </w:r>
      <w:r w:rsidR="0020627E">
        <w:rPr>
          <w:rFonts w:ascii="Arial" w:hAnsi="Arial" w:cs="Arial"/>
          <w:sz w:val="28"/>
          <w:szCs w:val="28"/>
        </w:rPr>
        <w:t>.</w:t>
      </w:r>
    </w:p>
    <w:p w14:paraId="4772378B" w14:textId="77777777" w:rsidR="009F31D6" w:rsidRPr="009F31D6" w:rsidRDefault="009F31D6" w:rsidP="009F31D6">
      <w:pPr>
        <w:jc w:val="center"/>
        <w:rPr>
          <w:rFonts w:ascii="Arial" w:hAnsi="Arial" w:cs="Arial"/>
          <w:b/>
          <w:bCs/>
          <w:sz w:val="28"/>
          <w:szCs w:val="28"/>
        </w:rPr>
      </w:pPr>
      <w:r w:rsidRPr="009F31D6">
        <w:rPr>
          <w:rFonts w:ascii="Arial" w:hAnsi="Arial" w:cs="Arial"/>
          <w:b/>
          <w:bCs/>
          <w:sz w:val="28"/>
          <w:szCs w:val="28"/>
        </w:rPr>
        <w:t xml:space="preserve">Number of Student Placements </w:t>
      </w:r>
    </w:p>
    <w:p w14:paraId="03C9BAA6" w14:textId="48BDF247" w:rsidR="009F31D6" w:rsidRPr="009F31D6" w:rsidRDefault="009F31D6" w:rsidP="0020627E">
      <w:pPr>
        <w:jc w:val="center"/>
        <w:rPr>
          <w:rFonts w:ascii="Arial" w:hAnsi="Arial" w:cs="Arial"/>
          <w:sz w:val="28"/>
          <w:szCs w:val="28"/>
        </w:rPr>
      </w:pPr>
      <w:r w:rsidRPr="009F31D6">
        <w:rPr>
          <w:rFonts w:ascii="Arial" w:hAnsi="Arial" w:cs="Arial"/>
          <w:sz w:val="28"/>
          <w:szCs w:val="28"/>
        </w:rPr>
        <w:t>The number of student placements</w:t>
      </w:r>
      <w:r>
        <w:rPr>
          <w:rFonts w:ascii="Arial" w:hAnsi="Arial" w:cs="Arial"/>
          <w:sz w:val="28"/>
          <w:szCs w:val="28"/>
        </w:rPr>
        <w:t xml:space="preserve"> </w:t>
      </w:r>
      <w:r w:rsidRPr="009F31D6">
        <w:rPr>
          <w:rFonts w:ascii="Arial" w:hAnsi="Arial" w:cs="Arial"/>
          <w:sz w:val="28"/>
          <w:szCs w:val="28"/>
        </w:rPr>
        <w:t>will be determined by the placement coordinator in collaboration with the unit Nurse Manager.</w:t>
      </w:r>
    </w:p>
    <w:p w14:paraId="37E28C24" w14:textId="3A047006" w:rsidR="009F31D6" w:rsidRPr="009F31D6" w:rsidRDefault="009F31D6" w:rsidP="0020627E">
      <w:pPr>
        <w:jc w:val="center"/>
        <w:rPr>
          <w:rFonts w:ascii="Arial" w:hAnsi="Arial" w:cs="Arial"/>
          <w:sz w:val="28"/>
          <w:szCs w:val="28"/>
        </w:rPr>
      </w:pPr>
      <w:r w:rsidRPr="009F31D6">
        <w:rPr>
          <w:rFonts w:ascii="Arial" w:hAnsi="Arial" w:cs="Arial"/>
          <w:sz w:val="28"/>
          <w:szCs w:val="28"/>
        </w:rPr>
        <w:t>MSHS will make accommodations for the schools to split student groups into sub-</w:t>
      </w:r>
      <w:proofErr w:type="gramStart"/>
      <w:r w:rsidRPr="009F31D6">
        <w:rPr>
          <w:rFonts w:ascii="Arial" w:hAnsi="Arial" w:cs="Arial"/>
          <w:sz w:val="28"/>
          <w:szCs w:val="28"/>
        </w:rPr>
        <w:t>groups</w:t>
      </w:r>
      <w:proofErr w:type="gramEnd"/>
      <w:r w:rsidRPr="009F31D6">
        <w:rPr>
          <w:rFonts w:ascii="Arial" w:hAnsi="Arial" w:cs="Arial"/>
          <w:sz w:val="28"/>
          <w:szCs w:val="28"/>
        </w:rPr>
        <w:t xml:space="preserve"> but a faculty member must be with each group during clinical.</w:t>
      </w:r>
    </w:p>
    <w:p w14:paraId="0927191F" w14:textId="35140BA0" w:rsidR="009F31D6" w:rsidRPr="009F31D6" w:rsidRDefault="009F31D6" w:rsidP="009F31D6">
      <w:pPr>
        <w:jc w:val="center"/>
        <w:rPr>
          <w:rFonts w:ascii="Arial" w:hAnsi="Arial" w:cs="Arial"/>
          <w:b/>
          <w:bCs/>
          <w:sz w:val="28"/>
          <w:szCs w:val="28"/>
        </w:rPr>
      </w:pPr>
      <w:r w:rsidRPr="009F31D6">
        <w:rPr>
          <w:rFonts w:ascii="Arial" w:hAnsi="Arial" w:cs="Arial"/>
          <w:b/>
          <w:bCs/>
          <w:sz w:val="28"/>
          <w:szCs w:val="28"/>
        </w:rPr>
        <w:t xml:space="preserve">COVID-19 Vaccination </w:t>
      </w:r>
    </w:p>
    <w:p w14:paraId="3A234103" w14:textId="79D04387" w:rsidR="009F31D6" w:rsidRPr="009F31D6" w:rsidRDefault="009F31D6" w:rsidP="009F31D6">
      <w:pPr>
        <w:rPr>
          <w:rFonts w:ascii="Arial" w:hAnsi="Arial" w:cs="Arial"/>
          <w:sz w:val="28"/>
          <w:szCs w:val="28"/>
        </w:rPr>
      </w:pPr>
      <w:r w:rsidRPr="009F31D6">
        <w:rPr>
          <w:rFonts w:ascii="Arial" w:hAnsi="Arial" w:cs="Arial"/>
          <w:sz w:val="28"/>
          <w:szCs w:val="28"/>
        </w:rPr>
        <w:t>All students and faculty must be fully vaccinated prior to beginning their MSHS clinical placement</w:t>
      </w:r>
      <w:r w:rsidR="00670E7E">
        <w:rPr>
          <w:rFonts w:ascii="Arial" w:hAnsi="Arial" w:cs="Arial"/>
          <w:sz w:val="28"/>
          <w:szCs w:val="28"/>
        </w:rPr>
        <w:t xml:space="preserve">. </w:t>
      </w:r>
      <w:r w:rsidRPr="009F31D6">
        <w:rPr>
          <w:rFonts w:ascii="Arial" w:hAnsi="Arial" w:cs="Arial"/>
          <w:sz w:val="28"/>
          <w:szCs w:val="28"/>
        </w:rPr>
        <w:t xml:space="preserve">There are </w:t>
      </w:r>
      <w:r w:rsidRPr="009F31D6">
        <w:rPr>
          <w:rFonts w:ascii="Arial" w:hAnsi="Arial" w:cs="Arial"/>
          <w:b/>
          <w:bCs/>
          <w:sz w:val="28"/>
          <w:szCs w:val="28"/>
        </w:rPr>
        <w:t xml:space="preserve">no </w:t>
      </w:r>
      <w:r w:rsidRPr="009F31D6">
        <w:rPr>
          <w:rFonts w:ascii="Arial" w:hAnsi="Arial" w:cs="Arial"/>
          <w:sz w:val="28"/>
          <w:szCs w:val="28"/>
        </w:rPr>
        <w:t xml:space="preserve">medical or religious exemptions allowed. </w:t>
      </w:r>
    </w:p>
    <w:p w14:paraId="3B782EE2" w14:textId="40EDFE16" w:rsidR="009F31D6" w:rsidRPr="009F31D6" w:rsidRDefault="009F31D6" w:rsidP="009F31D6">
      <w:pPr>
        <w:jc w:val="center"/>
        <w:rPr>
          <w:rFonts w:ascii="Arial" w:hAnsi="Arial" w:cs="Arial"/>
          <w:b/>
          <w:bCs/>
          <w:sz w:val="28"/>
          <w:szCs w:val="28"/>
        </w:rPr>
      </w:pPr>
      <w:r w:rsidRPr="009F31D6">
        <w:rPr>
          <w:rFonts w:ascii="Arial" w:hAnsi="Arial" w:cs="Arial"/>
          <w:b/>
          <w:bCs/>
          <w:sz w:val="28"/>
          <w:szCs w:val="28"/>
        </w:rPr>
        <w:t xml:space="preserve">Screening </w:t>
      </w:r>
    </w:p>
    <w:p w14:paraId="0CAB755D" w14:textId="15F35027" w:rsidR="009F31D6" w:rsidRPr="009F31D6" w:rsidRDefault="009F31D6" w:rsidP="009F31D6">
      <w:pPr>
        <w:rPr>
          <w:rFonts w:ascii="Arial" w:hAnsi="Arial" w:cs="Arial"/>
          <w:sz w:val="28"/>
          <w:szCs w:val="28"/>
        </w:rPr>
      </w:pPr>
      <w:r w:rsidRPr="009F31D6">
        <w:rPr>
          <w:rFonts w:ascii="Arial" w:hAnsi="Arial" w:cs="Arial"/>
          <w:sz w:val="28"/>
          <w:szCs w:val="28"/>
        </w:rPr>
        <w:t xml:space="preserve">All students and faculty must </w:t>
      </w:r>
      <w:r w:rsidR="000A6C12">
        <w:rPr>
          <w:rFonts w:ascii="Arial" w:hAnsi="Arial" w:cs="Arial"/>
          <w:sz w:val="28"/>
          <w:szCs w:val="28"/>
        </w:rPr>
        <w:t>self-monitor/</w:t>
      </w:r>
      <w:r w:rsidRPr="009F31D6">
        <w:rPr>
          <w:rFonts w:ascii="Arial" w:hAnsi="Arial" w:cs="Arial"/>
          <w:sz w:val="28"/>
          <w:szCs w:val="28"/>
        </w:rPr>
        <w:t xml:space="preserve">be screened by the school/faculty to identify those that may be experiencing COVID-19 symptoms prior to the beginning of each practicum day. </w:t>
      </w:r>
    </w:p>
    <w:p w14:paraId="3390AD62" w14:textId="24BA2985" w:rsidR="009F31D6" w:rsidRPr="009F31D6" w:rsidRDefault="009F31D6" w:rsidP="009F31D6">
      <w:pPr>
        <w:rPr>
          <w:rFonts w:ascii="Arial" w:hAnsi="Arial" w:cs="Arial"/>
          <w:sz w:val="28"/>
          <w:szCs w:val="28"/>
        </w:rPr>
      </w:pPr>
      <w:r w:rsidRPr="009F31D6">
        <w:rPr>
          <w:rFonts w:ascii="Arial" w:hAnsi="Arial" w:cs="Arial"/>
          <w:sz w:val="28"/>
          <w:szCs w:val="28"/>
        </w:rPr>
        <w:t xml:space="preserve">Students and faculty that have symptoms cannot attend their clinical assignment and must immediately contact their clinical instructor/hospital for further follow-up. </w:t>
      </w:r>
    </w:p>
    <w:p w14:paraId="505850FB" w14:textId="4307FE78" w:rsidR="009F31D6" w:rsidRPr="009F31D6" w:rsidRDefault="009F31D6" w:rsidP="009F31D6">
      <w:pPr>
        <w:jc w:val="center"/>
        <w:rPr>
          <w:rFonts w:ascii="Arial" w:hAnsi="Arial" w:cs="Arial"/>
          <w:b/>
          <w:bCs/>
          <w:sz w:val="28"/>
          <w:szCs w:val="28"/>
        </w:rPr>
      </w:pPr>
      <w:r w:rsidRPr="009F31D6">
        <w:rPr>
          <w:rFonts w:ascii="Arial" w:hAnsi="Arial" w:cs="Arial"/>
          <w:b/>
          <w:bCs/>
          <w:sz w:val="28"/>
          <w:szCs w:val="28"/>
        </w:rPr>
        <w:t>Personal Protective Equipment</w:t>
      </w:r>
    </w:p>
    <w:p w14:paraId="1241E8D4" w14:textId="058DC4FE" w:rsidR="000A6C12" w:rsidRDefault="000A6C12" w:rsidP="009F31D6">
      <w:pPr>
        <w:rPr>
          <w:rFonts w:ascii="Arial" w:hAnsi="Arial" w:cs="Arial"/>
          <w:sz w:val="28"/>
          <w:szCs w:val="28"/>
        </w:rPr>
      </w:pPr>
      <w:r w:rsidRPr="000A6C12">
        <w:rPr>
          <w:rFonts w:ascii="Arial" w:hAnsi="Arial" w:cs="Arial"/>
          <w:sz w:val="28"/>
          <w:szCs w:val="28"/>
        </w:rPr>
        <w:t>Hospital grade surgical masks must be worn upon entry to the hospital.</w:t>
      </w:r>
    </w:p>
    <w:p w14:paraId="751FE412" w14:textId="45C0873E" w:rsidR="009F31D6" w:rsidRPr="009F31D6" w:rsidRDefault="009F31D6" w:rsidP="009F31D6">
      <w:pPr>
        <w:rPr>
          <w:rFonts w:ascii="Arial" w:hAnsi="Arial" w:cs="Arial"/>
          <w:sz w:val="28"/>
          <w:szCs w:val="28"/>
        </w:rPr>
      </w:pPr>
      <w:r w:rsidRPr="009F31D6">
        <w:rPr>
          <w:rFonts w:ascii="Arial" w:hAnsi="Arial" w:cs="Arial"/>
          <w:sz w:val="28"/>
          <w:szCs w:val="28"/>
        </w:rPr>
        <w:t xml:space="preserve">PPE, including face masks and eye protection, will be the responsibility of the student/faculty. This PPE must meet MSHS guidelines. </w:t>
      </w:r>
    </w:p>
    <w:p w14:paraId="6BFCC3B3" w14:textId="792F7ACC" w:rsidR="00670E7E" w:rsidRPr="00670E7E" w:rsidRDefault="009F31D6" w:rsidP="000A6C12">
      <w:pPr>
        <w:spacing w:after="0" w:line="240" w:lineRule="auto"/>
        <w:contextualSpacing/>
      </w:pPr>
      <w:r w:rsidRPr="009F31D6">
        <w:rPr>
          <w:rFonts w:ascii="Arial" w:hAnsi="Arial" w:cs="Arial"/>
          <w:sz w:val="28"/>
          <w:szCs w:val="28"/>
        </w:rPr>
        <w:t>Students/faculty must be provided instructions on the proper donning and doffing of PPE.</w:t>
      </w:r>
      <w:r w:rsidR="00670E7E" w:rsidRPr="00670E7E">
        <w:t xml:space="preserve"> </w:t>
      </w:r>
      <w:hyperlink r:id="rId8" w:history="1">
        <w:r w:rsidR="00670E7E" w:rsidRPr="003E6555">
          <w:rPr>
            <w:rStyle w:val="Hyperlink"/>
            <w:rFonts w:ascii="Arial" w:hAnsi="Arial" w:cs="Arial"/>
            <w:sz w:val="28"/>
            <w:szCs w:val="28"/>
          </w:rPr>
          <w:t>https://www.cdc.gov/coronavirus/2019-ncov/downloads/A_FS_HCP_COVID19_PPE.pdf</w:t>
        </w:r>
      </w:hyperlink>
    </w:p>
    <w:p w14:paraId="26D86084" w14:textId="77777777" w:rsidR="00176F6E" w:rsidRDefault="00176F6E" w:rsidP="009F31D6">
      <w:pPr>
        <w:jc w:val="center"/>
        <w:rPr>
          <w:rFonts w:ascii="Arial" w:hAnsi="Arial" w:cs="Arial"/>
          <w:b/>
          <w:bCs/>
          <w:sz w:val="28"/>
          <w:szCs w:val="28"/>
        </w:rPr>
      </w:pPr>
    </w:p>
    <w:p w14:paraId="0759C1A3" w14:textId="77777777" w:rsidR="00F04822" w:rsidRDefault="00F04822" w:rsidP="009F31D6">
      <w:pPr>
        <w:jc w:val="center"/>
        <w:rPr>
          <w:rFonts w:ascii="Arial" w:hAnsi="Arial" w:cs="Arial"/>
          <w:b/>
          <w:bCs/>
          <w:sz w:val="28"/>
          <w:szCs w:val="28"/>
        </w:rPr>
      </w:pPr>
    </w:p>
    <w:p w14:paraId="5C380E49" w14:textId="2632D673" w:rsidR="009F31D6" w:rsidRPr="009F31D6" w:rsidRDefault="009F31D6" w:rsidP="009F31D6">
      <w:pPr>
        <w:jc w:val="center"/>
        <w:rPr>
          <w:rFonts w:ascii="Arial" w:hAnsi="Arial" w:cs="Arial"/>
          <w:b/>
          <w:bCs/>
          <w:sz w:val="28"/>
          <w:szCs w:val="28"/>
        </w:rPr>
      </w:pPr>
      <w:r w:rsidRPr="009F31D6">
        <w:rPr>
          <w:rFonts w:ascii="Arial" w:hAnsi="Arial" w:cs="Arial"/>
          <w:b/>
          <w:bCs/>
          <w:sz w:val="28"/>
          <w:szCs w:val="28"/>
        </w:rPr>
        <w:t xml:space="preserve">Respirator Mask Fit Testing </w:t>
      </w:r>
    </w:p>
    <w:p w14:paraId="41ADA5FD" w14:textId="61A6AA1E" w:rsidR="009F31D6" w:rsidRPr="009F31D6" w:rsidRDefault="009F31D6" w:rsidP="009F31D6">
      <w:pPr>
        <w:rPr>
          <w:rFonts w:ascii="Arial" w:hAnsi="Arial" w:cs="Arial"/>
          <w:sz w:val="28"/>
          <w:szCs w:val="28"/>
        </w:rPr>
      </w:pPr>
      <w:r w:rsidRPr="009F31D6">
        <w:rPr>
          <w:rFonts w:ascii="Arial" w:hAnsi="Arial" w:cs="Arial"/>
          <w:sz w:val="28"/>
          <w:szCs w:val="28"/>
        </w:rPr>
        <w:t xml:space="preserve">Fit testing is the responsibility of the school. </w:t>
      </w:r>
      <w:r>
        <w:rPr>
          <w:rFonts w:ascii="Arial" w:hAnsi="Arial" w:cs="Arial"/>
          <w:sz w:val="28"/>
          <w:szCs w:val="28"/>
        </w:rPr>
        <w:t>(</w:t>
      </w:r>
      <w:r w:rsidRPr="009F31D6">
        <w:rPr>
          <w:rFonts w:ascii="Arial" w:hAnsi="Arial" w:cs="Arial"/>
          <w:sz w:val="28"/>
          <w:szCs w:val="28"/>
        </w:rPr>
        <w:t>The school will ensure that all students/faculty have current fit testing that will be valid throughout the duration of the clinical placement.</w:t>
      </w:r>
      <w:r>
        <w:rPr>
          <w:rFonts w:ascii="Arial" w:hAnsi="Arial" w:cs="Arial"/>
          <w:sz w:val="28"/>
          <w:szCs w:val="28"/>
        </w:rPr>
        <w:t>)</w:t>
      </w:r>
    </w:p>
    <w:p w14:paraId="3DC5ABE8" w14:textId="600A6BE0" w:rsidR="009F31D6" w:rsidRPr="009F31D6" w:rsidRDefault="009F31D6" w:rsidP="009F31D6">
      <w:pPr>
        <w:jc w:val="center"/>
        <w:rPr>
          <w:rFonts w:ascii="Arial" w:hAnsi="Arial" w:cs="Arial"/>
          <w:b/>
          <w:bCs/>
          <w:sz w:val="28"/>
          <w:szCs w:val="28"/>
        </w:rPr>
      </w:pPr>
      <w:r w:rsidRPr="009F31D6">
        <w:rPr>
          <w:rFonts w:ascii="Arial" w:hAnsi="Arial" w:cs="Arial"/>
          <w:b/>
          <w:bCs/>
          <w:sz w:val="28"/>
          <w:szCs w:val="28"/>
        </w:rPr>
        <w:t>Pre</w:t>
      </w:r>
      <w:r w:rsidR="00F04822">
        <w:rPr>
          <w:rFonts w:ascii="Arial" w:hAnsi="Arial" w:cs="Arial"/>
          <w:b/>
          <w:bCs/>
          <w:sz w:val="28"/>
          <w:szCs w:val="28"/>
        </w:rPr>
        <w:t>-Conference</w:t>
      </w:r>
      <w:r w:rsidRPr="009F31D6">
        <w:rPr>
          <w:rFonts w:ascii="Arial" w:hAnsi="Arial" w:cs="Arial"/>
          <w:b/>
          <w:bCs/>
          <w:sz w:val="28"/>
          <w:szCs w:val="28"/>
        </w:rPr>
        <w:t xml:space="preserve"> and Post-Conference </w:t>
      </w:r>
    </w:p>
    <w:p w14:paraId="551F6EF0" w14:textId="0C192B91" w:rsidR="00C63DEB" w:rsidRPr="00670E7E" w:rsidRDefault="005C15AA" w:rsidP="00670E7E">
      <w:pPr>
        <w:rPr>
          <w:rFonts w:ascii="Arial" w:hAnsi="Arial" w:cs="Arial"/>
          <w:sz w:val="28"/>
          <w:szCs w:val="28"/>
        </w:rPr>
      </w:pPr>
      <w:r w:rsidRPr="005C15AA">
        <w:rPr>
          <w:rFonts w:ascii="Arial" w:hAnsi="Arial" w:cs="Arial"/>
          <w:sz w:val="28"/>
          <w:szCs w:val="28"/>
        </w:rPr>
        <w:t xml:space="preserve">Student cohorts are permitted to conduct pre-conference or post-conference in the </w:t>
      </w:r>
      <w:r w:rsidRPr="0020627E">
        <w:rPr>
          <w:rFonts w:ascii="Arial" w:hAnsi="Arial" w:cs="Arial"/>
          <w:b/>
          <w:bCs/>
          <w:sz w:val="28"/>
          <w:szCs w:val="28"/>
        </w:rPr>
        <w:t>hospital cafeteria</w:t>
      </w:r>
      <w:r w:rsidRPr="005C15AA">
        <w:rPr>
          <w:rFonts w:ascii="Arial" w:hAnsi="Arial" w:cs="Arial"/>
          <w:sz w:val="28"/>
          <w:szCs w:val="28"/>
        </w:rPr>
        <w:t>. Public Areas such as the Atrium and Lobby waiting areas should not be used for this purpose. Conference Rooms are not available for this purpose</w:t>
      </w:r>
      <w:r w:rsidR="0020627E">
        <w:rPr>
          <w:rFonts w:ascii="Arial" w:hAnsi="Arial" w:cs="Arial"/>
          <w:sz w:val="28"/>
          <w:szCs w:val="28"/>
        </w:rPr>
        <w:t>.</w:t>
      </w:r>
    </w:p>
    <w:p w14:paraId="6DE93212" w14:textId="77777777" w:rsidR="00F04822" w:rsidRDefault="00F04822" w:rsidP="007C642C">
      <w:pPr>
        <w:spacing w:after="0"/>
        <w:jc w:val="center"/>
        <w:rPr>
          <w:b/>
          <w:bCs/>
          <w:color w:val="0070C0"/>
          <w:sz w:val="40"/>
          <w:szCs w:val="40"/>
        </w:rPr>
      </w:pPr>
    </w:p>
    <w:p w14:paraId="23F3830B" w14:textId="74E0C4C2" w:rsidR="00630C1A" w:rsidRPr="00630C1A" w:rsidRDefault="00630C1A" w:rsidP="007C642C">
      <w:pPr>
        <w:spacing w:after="0"/>
        <w:jc w:val="center"/>
        <w:rPr>
          <w:b/>
          <w:bCs/>
          <w:color w:val="0070C0"/>
          <w:sz w:val="40"/>
          <w:szCs w:val="40"/>
        </w:rPr>
      </w:pPr>
      <w:r w:rsidRPr="00630C1A">
        <w:rPr>
          <w:b/>
          <w:bCs/>
          <w:color w:val="0070C0"/>
          <w:sz w:val="40"/>
          <w:szCs w:val="40"/>
        </w:rPr>
        <w:t>Orientation to MSSN</w:t>
      </w:r>
    </w:p>
    <w:p w14:paraId="5384B4D0" w14:textId="405A4299" w:rsidR="00630C1A" w:rsidRDefault="00630C1A" w:rsidP="007C642C">
      <w:pPr>
        <w:spacing w:after="0"/>
        <w:rPr>
          <w:rFonts w:ascii="Arial" w:hAnsi="Arial" w:cs="Arial"/>
          <w:color w:val="000000" w:themeColor="text1"/>
          <w:sz w:val="28"/>
          <w:szCs w:val="28"/>
        </w:rPr>
      </w:pPr>
      <w:r w:rsidRPr="00630C1A">
        <w:rPr>
          <w:rFonts w:ascii="Arial" w:hAnsi="Arial" w:cs="Arial"/>
          <w:color w:val="000000" w:themeColor="text1"/>
          <w:sz w:val="28"/>
          <w:szCs w:val="28"/>
        </w:rPr>
        <w:t>Mount Sinai South Nassau</w:t>
      </w:r>
      <w:r w:rsidR="007F7ADD">
        <w:rPr>
          <w:rFonts w:ascii="Arial" w:hAnsi="Arial" w:cs="Arial"/>
          <w:color w:val="000000" w:themeColor="text1"/>
          <w:sz w:val="28"/>
          <w:szCs w:val="28"/>
        </w:rPr>
        <w:t xml:space="preserve"> </w:t>
      </w:r>
      <w:r>
        <w:rPr>
          <w:rFonts w:ascii="Arial" w:hAnsi="Arial" w:cs="Arial"/>
          <w:color w:val="000000" w:themeColor="text1"/>
          <w:sz w:val="28"/>
          <w:szCs w:val="28"/>
        </w:rPr>
        <w:t>provide</w:t>
      </w:r>
      <w:r w:rsidR="007F7ADD">
        <w:rPr>
          <w:rFonts w:ascii="Arial" w:hAnsi="Arial" w:cs="Arial"/>
          <w:color w:val="000000" w:themeColor="text1"/>
          <w:sz w:val="28"/>
          <w:szCs w:val="28"/>
        </w:rPr>
        <w:t>s</w:t>
      </w:r>
      <w:r>
        <w:rPr>
          <w:rFonts w:ascii="Arial" w:hAnsi="Arial" w:cs="Arial"/>
          <w:color w:val="000000" w:themeColor="text1"/>
          <w:sz w:val="28"/>
          <w:szCs w:val="28"/>
        </w:rPr>
        <w:t xml:space="preserve"> a general </w:t>
      </w:r>
      <w:r w:rsidR="00677283">
        <w:rPr>
          <w:rFonts w:ascii="Arial" w:hAnsi="Arial" w:cs="Arial"/>
          <w:color w:val="000000" w:themeColor="text1"/>
          <w:sz w:val="28"/>
          <w:szCs w:val="28"/>
        </w:rPr>
        <w:t>nursing</w:t>
      </w:r>
      <w:r w:rsidR="007F7ADD">
        <w:rPr>
          <w:rFonts w:ascii="Arial" w:hAnsi="Arial" w:cs="Arial"/>
          <w:color w:val="000000" w:themeColor="text1"/>
          <w:sz w:val="28"/>
          <w:szCs w:val="28"/>
        </w:rPr>
        <w:t xml:space="preserve"> orientation:</w:t>
      </w:r>
    </w:p>
    <w:p w14:paraId="3E65710D" w14:textId="6FE673F5" w:rsidR="00630C1A" w:rsidRDefault="00630C1A" w:rsidP="007C642C">
      <w:pPr>
        <w:pStyle w:val="ListParagraph"/>
        <w:numPr>
          <w:ilvl w:val="0"/>
          <w:numId w:val="14"/>
        </w:numPr>
        <w:rPr>
          <w:rFonts w:ascii="Arial" w:hAnsi="Arial" w:cs="Arial"/>
          <w:color w:val="000000" w:themeColor="text1"/>
          <w:sz w:val="28"/>
          <w:szCs w:val="28"/>
        </w:rPr>
      </w:pPr>
      <w:r>
        <w:rPr>
          <w:rFonts w:ascii="Arial" w:hAnsi="Arial" w:cs="Arial"/>
          <w:color w:val="000000" w:themeColor="text1"/>
          <w:sz w:val="28"/>
          <w:szCs w:val="28"/>
        </w:rPr>
        <w:t>For undergraduate students</w:t>
      </w:r>
      <w:r w:rsidR="00176F6E">
        <w:rPr>
          <w:rFonts w:ascii="Arial" w:hAnsi="Arial" w:cs="Arial"/>
          <w:color w:val="000000" w:themeColor="text1"/>
          <w:sz w:val="28"/>
          <w:szCs w:val="28"/>
        </w:rPr>
        <w:t xml:space="preserve"> or graduate student groups, </w:t>
      </w:r>
      <w:r>
        <w:rPr>
          <w:rFonts w:ascii="Arial" w:hAnsi="Arial" w:cs="Arial"/>
          <w:color w:val="000000" w:themeColor="text1"/>
          <w:sz w:val="28"/>
          <w:szCs w:val="28"/>
        </w:rPr>
        <w:t>clinical instructors conduct the student orientation</w:t>
      </w:r>
      <w:r w:rsidR="00625752">
        <w:rPr>
          <w:rFonts w:ascii="Arial" w:hAnsi="Arial" w:cs="Arial"/>
          <w:color w:val="000000" w:themeColor="text1"/>
          <w:sz w:val="28"/>
          <w:szCs w:val="28"/>
        </w:rPr>
        <w:t xml:space="preserve"> and submit documentation to the Nursing Education Department</w:t>
      </w:r>
    </w:p>
    <w:p w14:paraId="54B68C08" w14:textId="3F46443E" w:rsidR="00630C1A" w:rsidRDefault="00630C1A" w:rsidP="00630C1A">
      <w:pPr>
        <w:pStyle w:val="ListParagraph"/>
        <w:numPr>
          <w:ilvl w:val="0"/>
          <w:numId w:val="14"/>
        </w:numPr>
        <w:rPr>
          <w:rFonts w:ascii="Arial" w:hAnsi="Arial" w:cs="Arial"/>
          <w:color w:val="000000" w:themeColor="text1"/>
          <w:sz w:val="28"/>
          <w:szCs w:val="28"/>
        </w:rPr>
      </w:pPr>
      <w:r>
        <w:rPr>
          <w:rFonts w:ascii="Arial" w:hAnsi="Arial" w:cs="Arial"/>
          <w:color w:val="000000" w:themeColor="text1"/>
          <w:sz w:val="28"/>
          <w:szCs w:val="28"/>
        </w:rPr>
        <w:t xml:space="preserve">For </w:t>
      </w:r>
      <w:r w:rsidR="00176F6E">
        <w:rPr>
          <w:rFonts w:ascii="Arial" w:hAnsi="Arial" w:cs="Arial"/>
          <w:color w:val="000000" w:themeColor="text1"/>
          <w:sz w:val="28"/>
          <w:szCs w:val="28"/>
        </w:rPr>
        <w:t xml:space="preserve">individual </w:t>
      </w:r>
      <w:r>
        <w:rPr>
          <w:rFonts w:ascii="Arial" w:hAnsi="Arial" w:cs="Arial"/>
          <w:color w:val="000000" w:themeColor="text1"/>
          <w:sz w:val="28"/>
          <w:szCs w:val="28"/>
        </w:rPr>
        <w:t xml:space="preserve">graduate nursing students, the orientation packet and </w:t>
      </w:r>
      <w:r w:rsidR="00677283">
        <w:rPr>
          <w:rFonts w:ascii="Arial" w:hAnsi="Arial" w:cs="Arial"/>
          <w:color w:val="000000" w:themeColor="text1"/>
          <w:sz w:val="28"/>
          <w:szCs w:val="28"/>
        </w:rPr>
        <w:t>materials will be emailed to students for return to Nursing Education</w:t>
      </w:r>
    </w:p>
    <w:p w14:paraId="03D984D4" w14:textId="77777777" w:rsidR="00EA3E6C" w:rsidRPr="00EA3E6C" w:rsidRDefault="00EA3E6C" w:rsidP="00EA3E6C">
      <w:pPr>
        <w:pStyle w:val="ListParagraph"/>
        <w:ind w:left="450"/>
        <w:rPr>
          <w:rFonts w:ascii="Arial" w:hAnsi="Arial" w:cs="Arial"/>
          <w:color w:val="000000" w:themeColor="text1"/>
          <w:sz w:val="28"/>
          <w:szCs w:val="28"/>
        </w:rPr>
      </w:pPr>
    </w:p>
    <w:p w14:paraId="2DD0455B" w14:textId="7FAEB6ED" w:rsidR="00677283" w:rsidRPr="00EA3E6C" w:rsidRDefault="00677283" w:rsidP="00630C1A">
      <w:pPr>
        <w:rPr>
          <w:rFonts w:ascii="Arial" w:hAnsi="Arial" w:cs="Arial"/>
          <w:b/>
          <w:bCs/>
          <w:color w:val="000000" w:themeColor="text1"/>
          <w:sz w:val="28"/>
          <w:szCs w:val="28"/>
        </w:rPr>
      </w:pPr>
      <w:r w:rsidRPr="00EA3E6C">
        <w:rPr>
          <w:rFonts w:ascii="Arial" w:hAnsi="Arial" w:cs="Arial"/>
          <w:b/>
          <w:bCs/>
          <w:color w:val="000000" w:themeColor="text1"/>
          <w:sz w:val="28"/>
          <w:szCs w:val="28"/>
        </w:rPr>
        <w:t xml:space="preserve">Documents to be </w:t>
      </w:r>
      <w:r w:rsidR="00625752" w:rsidRPr="00EA3E6C">
        <w:rPr>
          <w:rFonts w:ascii="Arial" w:hAnsi="Arial" w:cs="Arial"/>
          <w:b/>
          <w:bCs/>
          <w:color w:val="000000" w:themeColor="text1"/>
          <w:sz w:val="28"/>
          <w:szCs w:val="28"/>
        </w:rPr>
        <w:t>completed and submitted</w:t>
      </w:r>
      <w:r w:rsidRPr="00EA3E6C">
        <w:rPr>
          <w:rFonts w:ascii="Arial" w:hAnsi="Arial" w:cs="Arial"/>
          <w:b/>
          <w:bCs/>
          <w:color w:val="000000" w:themeColor="text1"/>
          <w:sz w:val="28"/>
          <w:szCs w:val="28"/>
        </w:rPr>
        <w:t xml:space="preserve"> by </w:t>
      </w:r>
      <w:r w:rsidR="002A2DEA">
        <w:rPr>
          <w:rFonts w:ascii="Arial" w:hAnsi="Arial" w:cs="Arial"/>
          <w:b/>
          <w:bCs/>
          <w:color w:val="000000" w:themeColor="text1"/>
          <w:sz w:val="28"/>
          <w:szCs w:val="28"/>
        </w:rPr>
        <w:t xml:space="preserve">nursing </w:t>
      </w:r>
      <w:r w:rsidRPr="00EA3E6C">
        <w:rPr>
          <w:rFonts w:ascii="Arial" w:hAnsi="Arial" w:cs="Arial"/>
          <w:b/>
          <w:bCs/>
          <w:color w:val="000000" w:themeColor="text1"/>
          <w:sz w:val="28"/>
          <w:szCs w:val="28"/>
        </w:rPr>
        <w:t>students prior to the start of clinical rotations include the following:</w:t>
      </w:r>
    </w:p>
    <w:p w14:paraId="1B70CFC8" w14:textId="2659D17E" w:rsidR="00625752" w:rsidRPr="00625752" w:rsidRDefault="00625752" w:rsidP="00625752">
      <w:pPr>
        <w:pStyle w:val="ListParagraph"/>
        <w:numPr>
          <w:ilvl w:val="0"/>
          <w:numId w:val="15"/>
        </w:numPr>
        <w:rPr>
          <w:rFonts w:ascii="Arial" w:hAnsi="Arial" w:cs="Arial"/>
          <w:color w:val="000000" w:themeColor="text1"/>
          <w:sz w:val="28"/>
          <w:szCs w:val="28"/>
        </w:rPr>
      </w:pPr>
      <w:r>
        <w:rPr>
          <w:rFonts w:ascii="Arial" w:hAnsi="Arial" w:cs="Arial"/>
          <w:color w:val="000000" w:themeColor="text1"/>
          <w:sz w:val="28"/>
          <w:szCs w:val="28"/>
        </w:rPr>
        <w:t>A completed</w:t>
      </w:r>
      <w:r w:rsidRPr="00625752">
        <w:rPr>
          <w:rFonts w:ascii="Arial" w:hAnsi="Arial" w:cs="Arial"/>
          <w:color w:val="000000" w:themeColor="text1"/>
          <w:sz w:val="28"/>
          <w:szCs w:val="28"/>
        </w:rPr>
        <w:t xml:space="preserve"> </w:t>
      </w:r>
      <w:r w:rsidR="00677283" w:rsidRPr="00625752">
        <w:rPr>
          <w:rFonts w:ascii="Arial" w:hAnsi="Arial" w:cs="Arial"/>
          <w:color w:val="000000" w:themeColor="text1"/>
          <w:sz w:val="28"/>
          <w:szCs w:val="28"/>
        </w:rPr>
        <w:t xml:space="preserve">Self-study </w:t>
      </w:r>
      <w:r w:rsidR="00677283" w:rsidRPr="00625752">
        <w:rPr>
          <w:rFonts w:ascii="Arial" w:hAnsi="Arial" w:cs="Arial"/>
          <w:b/>
          <w:color w:val="000000" w:themeColor="text1"/>
          <w:sz w:val="28"/>
          <w:szCs w:val="28"/>
        </w:rPr>
        <w:t>Orientation Exam</w:t>
      </w:r>
      <w:r w:rsidR="00677283" w:rsidRPr="00625752">
        <w:rPr>
          <w:rFonts w:ascii="Arial" w:hAnsi="Arial" w:cs="Arial"/>
          <w:color w:val="000000" w:themeColor="text1"/>
          <w:sz w:val="28"/>
          <w:szCs w:val="28"/>
        </w:rPr>
        <w:t xml:space="preserve"> (located at the end of the Mandatory Packet)</w:t>
      </w:r>
    </w:p>
    <w:p w14:paraId="12552F2A" w14:textId="0708848D" w:rsidR="00677283" w:rsidRPr="0064238F" w:rsidRDefault="00677283" w:rsidP="00677283">
      <w:pPr>
        <w:pStyle w:val="ListParagraph"/>
        <w:numPr>
          <w:ilvl w:val="0"/>
          <w:numId w:val="15"/>
        </w:numPr>
        <w:rPr>
          <w:rFonts w:ascii="Arial" w:hAnsi="Arial" w:cs="Arial"/>
          <w:color w:val="000000" w:themeColor="text1"/>
          <w:sz w:val="28"/>
          <w:szCs w:val="28"/>
        </w:rPr>
      </w:pPr>
      <w:r>
        <w:rPr>
          <w:rFonts w:ascii="Arial" w:hAnsi="Arial" w:cs="Arial"/>
          <w:color w:val="000000" w:themeColor="text1"/>
          <w:sz w:val="28"/>
          <w:szCs w:val="28"/>
        </w:rPr>
        <w:t>A c</w:t>
      </w:r>
      <w:r w:rsidRPr="00677283">
        <w:rPr>
          <w:rFonts w:ascii="Arial" w:hAnsi="Arial" w:cs="Arial"/>
          <w:color w:val="000000" w:themeColor="text1"/>
          <w:sz w:val="28"/>
          <w:szCs w:val="28"/>
        </w:rPr>
        <w:t xml:space="preserve">ompleted/signed hospital </w:t>
      </w:r>
      <w:r w:rsidRPr="00625752">
        <w:rPr>
          <w:rFonts w:ascii="Arial" w:hAnsi="Arial" w:cs="Arial"/>
          <w:b/>
          <w:color w:val="000000" w:themeColor="text1"/>
          <w:sz w:val="28"/>
          <w:szCs w:val="28"/>
        </w:rPr>
        <w:t>Confidentiality Attestation/ Sexual Harassment Prevention Attestation</w:t>
      </w:r>
    </w:p>
    <w:p w14:paraId="5EC68997" w14:textId="16426159" w:rsidR="00625752" w:rsidRPr="00CB2667" w:rsidRDefault="00CB2667" w:rsidP="00630C1A">
      <w:pPr>
        <w:pStyle w:val="ListParagraph"/>
        <w:numPr>
          <w:ilvl w:val="0"/>
          <w:numId w:val="15"/>
        </w:numPr>
        <w:rPr>
          <w:rFonts w:ascii="Arial" w:hAnsi="Arial" w:cs="Arial"/>
          <w:color w:val="000000" w:themeColor="text1"/>
          <w:sz w:val="28"/>
          <w:szCs w:val="28"/>
        </w:rPr>
      </w:pPr>
      <w:r>
        <w:rPr>
          <w:rFonts w:ascii="Arial" w:hAnsi="Arial" w:cs="Arial"/>
          <w:color w:val="000000" w:themeColor="text1"/>
          <w:sz w:val="28"/>
          <w:szCs w:val="28"/>
        </w:rPr>
        <w:t xml:space="preserve">A </w:t>
      </w:r>
      <w:r w:rsidR="00EA3E6C">
        <w:rPr>
          <w:rFonts w:ascii="Arial" w:hAnsi="Arial" w:cs="Arial"/>
          <w:color w:val="000000" w:themeColor="text1"/>
          <w:sz w:val="28"/>
          <w:szCs w:val="28"/>
        </w:rPr>
        <w:t xml:space="preserve">completed </w:t>
      </w:r>
      <w:r w:rsidR="00EA3E6C" w:rsidRPr="00EA3E6C">
        <w:rPr>
          <w:rFonts w:ascii="Arial" w:hAnsi="Arial" w:cs="Arial"/>
          <w:b/>
          <w:bCs/>
          <w:color w:val="000000" w:themeColor="text1"/>
          <w:sz w:val="28"/>
          <w:szCs w:val="28"/>
        </w:rPr>
        <w:t xml:space="preserve">Medical Regulatory </w:t>
      </w:r>
      <w:r w:rsidR="00EA3E6C">
        <w:rPr>
          <w:rFonts w:ascii="Arial" w:hAnsi="Arial" w:cs="Arial"/>
          <w:b/>
          <w:bCs/>
          <w:color w:val="000000" w:themeColor="text1"/>
          <w:sz w:val="28"/>
          <w:szCs w:val="28"/>
        </w:rPr>
        <w:t>A</w:t>
      </w:r>
      <w:r w:rsidRPr="00EA3E6C">
        <w:rPr>
          <w:rFonts w:ascii="Arial" w:hAnsi="Arial" w:cs="Arial"/>
          <w:b/>
          <w:bCs/>
          <w:color w:val="000000" w:themeColor="text1"/>
          <w:sz w:val="28"/>
          <w:szCs w:val="28"/>
        </w:rPr>
        <w:t xml:space="preserve">ttestation </w:t>
      </w:r>
      <w:r w:rsidR="00EA3E6C">
        <w:rPr>
          <w:rFonts w:ascii="Arial" w:hAnsi="Arial" w:cs="Arial"/>
          <w:b/>
          <w:bCs/>
          <w:color w:val="000000" w:themeColor="text1"/>
          <w:sz w:val="28"/>
          <w:szCs w:val="28"/>
        </w:rPr>
        <w:t>F</w:t>
      </w:r>
      <w:r w:rsidR="00EA3E6C" w:rsidRPr="00EA3E6C">
        <w:rPr>
          <w:rFonts w:ascii="Arial" w:hAnsi="Arial" w:cs="Arial"/>
          <w:b/>
          <w:bCs/>
          <w:color w:val="000000" w:themeColor="text1"/>
          <w:sz w:val="28"/>
          <w:szCs w:val="28"/>
        </w:rPr>
        <w:t>orm</w:t>
      </w:r>
      <w:r w:rsidR="00EA3E6C">
        <w:rPr>
          <w:rFonts w:ascii="Arial" w:hAnsi="Arial" w:cs="Arial"/>
          <w:color w:val="000000" w:themeColor="text1"/>
          <w:sz w:val="28"/>
          <w:szCs w:val="28"/>
        </w:rPr>
        <w:t xml:space="preserve"> </w:t>
      </w:r>
      <w:r>
        <w:rPr>
          <w:rFonts w:ascii="Arial" w:hAnsi="Arial" w:cs="Arial"/>
          <w:color w:val="000000" w:themeColor="text1"/>
          <w:sz w:val="28"/>
          <w:szCs w:val="28"/>
        </w:rPr>
        <w:t>from</w:t>
      </w:r>
      <w:r w:rsidRPr="00CB2667">
        <w:rPr>
          <w:rFonts w:ascii="Arial" w:hAnsi="Arial" w:cs="Arial"/>
          <w:color w:val="000000" w:themeColor="text1"/>
          <w:sz w:val="28"/>
          <w:szCs w:val="28"/>
        </w:rPr>
        <w:t xml:space="preserve"> the College </w:t>
      </w:r>
      <w:r w:rsidR="00EA3E6C">
        <w:rPr>
          <w:rFonts w:ascii="Arial" w:hAnsi="Arial" w:cs="Arial"/>
          <w:color w:val="000000" w:themeColor="text1"/>
          <w:sz w:val="28"/>
          <w:szCs w:val="28"/>
        </w:rPr>
        <w:t>e</w:t>
      </w:r>
      <w:r w:rsidRPr="00CB2667">
        <w:rPr>
          <w:rFonts w:ascii="Arial" w:hAnsi="Arial" w:cs="Arial"/>
          <w:color w:val="000000" w:themeColor="text1"/>
          <w:sz w:val="28"/>
          <w:szCs w:val="28"/>
        </w:rPr>
        <w:t>nsur</w:t>
      </w:r>
      <w:r>
        <w:rPr>
          <w:rFonts w:ascii="Arial" w:hAnsi="Arial" w:cs="Arial"/>
          <w:color w:val="000000" w:themeColor="text1"/>
          <w:sz w:val="28"/>
          <w:szCs w:val="28"/>
        </w:rPr>
        <w:t>ing</w:t>
      </w:r>
      <w:r w:rsidRPr="00CB2667">
        <w:rPr>
          <w:rFonts w:ascii="Arial" w:hAnsi="Arial" w:cs="Arial"/>
          <w:color w:val="000000" w:themeColor="text1"/>
          <w:sz w:val="28"/>
          <w:szCs w:val="28"/>
        </w:rPr>
        <w:t xml:space="preserve"> all </w:t>
      </w:r>
      <w:r>
        <w:rPr>
          <w:rFonts w:ascii="Arial" w:hAnsi="Arial" w:cs="Arial"/>
          <w:color w:val="000000" w:themeColor="text1"/>
          <w:sz w:val="28"/>
          <w:szCs w:val="28"/>
        </w:rPr>
        <w:t xml:space="preserve">student health clearance </w:t>
      </w:r>
      <w:r w:rsidRPr="00CB2667">
        <w:rPr>
          <w:rFonts w:ascii="Arial" w:hAnsi="Arial" w:cs="Arial"/>
          <w:color w:val="000000" w:themeColor="text1"/>
          <w:sz w:val="28"/>
          <w:szCs w:val="28"/>
        </w:rPr>
        <w:t>requirements are met.</w:t>
      </w:r>
      <w:r w:rsidR="00176F6E">
        <w:rPr>
          <w:rFonts w:ascii="Arial" w:hAnsi="Arial" w:cs="Arial"/>
          <w:color w:val="000000" w:themeColor="text1"/>
          <w:sz w:val="28"/>
          <w:szCs w:val="28"/>
        </w:rPr>
        <w:t xml:space="preserve"> This can be a group attestation on college letterhead from the program coordinator.</w:t>
      </w:r>
    </w:p>
    <w:p w14:paraId="7A26F5B4" w14:textId="56D3FE0A" w:rsidR="00630C1A" w:rsidRDefault="00677283" w:rsidP="00CB2667">
      <w:pPr>
        <w:pStyle w:val="ListParagraph"/>
        <w:numPr>
          <w:ilvl w:val="0"/>
          <w:numId w:val="15"/>
        </w:numPr>
        <w:rPr>
          <w:rFonts w:ascii="Arial" w:hAnsi="Arial" w:cs="Arial"/>
          <w:color w:val="000000" w:themeColor="text1"/>
          <w:sz w:val="28"/>
          <w:szCs w:val="28"/>
        </w:rPr>
      </w:pPr>
      <w:r w:rsidRPr="00CB2667">
        <w:rPr>
          <w:rFonts w:ascii="Arial" w:hAnsi="Arial" w:cs="Arial"/>
          <w:color w:val="000000" w:themeColor="text1"/>
          <w:sz w:val="28"/>
          <w:szCs w:val="28"/>
        </w:rPr>
        <w:t xml:space="preserve">If you require </w:t>
      </w:r>
      <w:r w:rsidR="00625752" w:rsidRPr="00CB2667">
        <w:rPr>
          <w:rFonts w:ascii="Arial" w:hAnsi="Arial" w:cs="Arial"/>
          <w:color w:val="000000" w:themeColor="text1"/>
          <w:sz w:val="28"/>
          <w:szCs w:val="28"/>
        </w:rPr>
        <w:t>EMR access</w:t>
      </w:r>
      <w:r w:rsidRPr="00CB2667">
        <w:rPr>
          <w:rFonts w:ascii="Arial" w:hAnsi="Arial" w:cs="Arial"/>
          <w:color w:val="000000" w:themeColor="text1"/>
          <w:sz w:val="28"/>
          <w:szCs w:val="28"/>
        </w:rPr>
        <w:t xml:space="preserve">, </w:t>
      </w:r>
      <w:r w:rsidR="00625752" w:rsidRPr="00CB2667">
        <w:rPr>
          <w:rFonts w:ascii="Arial" w:hAnsi="Arial" w:cs="Arial"/>
          <w:color w:val="000000" w:themeColor="text1"/>
          <w:sz w:val="28"/>
          <w:szCs w:val="28"/>
        </w:rPr>
        <w:t>a</w:t>
      </w:r>
      <w:r w:rsidRPr="00CB2667">
        <w:rPr>
          <w:rFonts w:ascii="Arial" w:hAnsi="Arial" w:cs="Arial"/>
          <w:color w:val="000000" w:themeColor="text1"/>
          <w:sz w:val="28"/>
          <w:szCs w:val="28"/>
        </w:rPr>
        <w:t xml:space="preserve"> </w:t>
      </w:r>
      <w:r w:rsidRPr="00CB2667">
        <w:rPr>
          <w:rFonts w:ascii="Arial" w:hAnsi="Arial" w:cs="Arial"/>
          <w:i/>
          <w:color w:val="000000" w:themeColor="text1"/>
          <w:sz w:val="28"/>
          <w:szCs w:val="28"/>
        </w:rPr>
        <w:t>System Access Request Form</w:t>
      </w:r>
      <w:r w:rsidRPr="00CB2667">
        <w:rPr>
          <w:rFonts w:ascii="Arial" w:hAnsi="Arial" w:cs="Arial"/>
          <w:color w:val="000000" w:themeColor="text1"/>
          <w:sz w:val="28"/>
          <w:szCs w:val="28"/>
        </w:rPr>
        <w:t xml:space="preserve"> </w:t>
      </w:r>
      <w:r w:rsidR="00625752" w:rsidRPr="00CB2667">
        <w:rPr>
          <w:rFonts w:ascii="Arial" w:hAnsi="Arial" w:cs="Arial"/>
          <w:color w:val="000000" w:themeColor="text1"/>
          <w:sz w:val="28"/>
          <w:szCs w:val="28"/>
        </w:rPr>
        <w:t>must be completed, so we can submit to information services.</w:t>
      </w:r>
      <w:r w:rsidR="002A2DEA">
        <w:rPr>
          <w:rFonts w:ascii="Arial" w:hAnsi="Arial" w:cs="Arial"/>
          <w:color w:val="000000" w:themeColor="text1"/>
          <w:sz w:val="28"/>
          <w:szCs w:val="28"/>
        </w:rPr>
        <w:t xml:space="preserve">    </w:t>
      </w:r>
    </w:p>
    <w:p w14:paraId="34C74223" w14:textId="058212F2" w:rsidR="002A2DEA" w:rsidRPr="002A2DEA" w:rsidRDefault="002A2DEA" w:rsidP="002A2DEA">
      <w:pPr>
        <w:pStyle w:val="ListParagraph"/>
        <w:numPr>
          <w:ilvl w:val="0"/>
          <w:numId w:val="15"/>
        </w:numPr>
        <w:rPr>
          <w:rFonts w:ascii="Arial" w:hAnsi="Arial" w:cs="Arial"/>
          <w:color w:val="000000" w:themeColor="text1"/>
          <w:sz w:val="28"/>
          <w:szCs w:val="28"/>
        </w:rPr>
      </w:pPr>
      <w:r>
        <w:rPr>
          <w:rFonts w:ascii="Arial" w:hAnsi="Arial" w:cs="Arial"/>
          <w:color w:val="000000" w:themeColor="text1"/>
          <w:sz w:val="28"/>
          <w:szCs w:val="28"/>
        </w:rPr>
        <w:t xml:space="preserve">All </w:t>
      </w:r>
      <w:r w:rsidRPr="007B36B6">
        <w:rPr>
          <w:rFonts w:ascii="Arial" w:hAnsi="Arial" w:cs="Arial"/>
          <w:color w:val="000000" w:themeColor="text1"/>
          <w:sz w:val="28"/>
          <w:szCs w:val="28"/>
          <w:u w:val="single"/>
        </w:rPr>
        <w:t>graduate nursing students</w:t>
      </w:r>
      <w:r>
        <w:rPr>
          <w:rFonts w:ascii="Arial" w:hAnsi="Arial" w:cs="Arial"/>
          <w:color w:val="000000" w:themeColor="text1"/>
          <w:sz w:val="28"/>
          <w:szCs w:val="28"/>
        </w:rPr>
        <w:t xml:space="preserve"> must submit a copy of their current NYS RN Licensure</w:t>
      </w:r>
    </w:p>
    <w:p w14:paraId="7109B0E2" w14:textId="77777777" w:rsidR="0064238F" w:rsidRPr="00176F6E" w:rsidRDefault="0064238F" w:rsidP="007C642C">
      <w:pPr>
        <w:spacing w:after="0" w:line="240" w:lineRule="auto"/>
        <w:contextualSpacing/>
        <w:rPr>
          <w:rFonts w:eastAsia="+mn-ea" w:cstheme="minorHAnsi"/>
          <w:b/>
          <w:color w:val="373837"/>
          <w:kern w:val="24"/>
          <w:sz w:val="20"/>
          <w:szCs w:val="20"/>
        </w:rPr>
      </w:pPr>
    </w:p>
    <w:p w14:paraId="4E109565" w14:textId="77777777" w:rsidR="00F04822" w:rsidRDefault="00F04822" w:rsidP="00DE38AD">
      <w:pPr>
        <w:spacing w:line="240" w:lineRule="auto"/>
        <w:rPr>
          <w:b/>
          <w:bCs/>
          <w:color w:val="0070C0"/>
          <w:sz w:val="40"/>
          <w:szCs w:val="40"/>
        </w:rPr>
      </w:pPr>
    </w:p>
    <w:p w14:paraId="4E440CE4" w14:textId="77777777" w:rsidR="00F04822" w:rsidRDefault="00F04822" w:rsidP="00DE38AD">
      <w:pPr>
        <w:spacing w:line="240" w:lineRule="auto"/>
        <w:rPr>
          <w:b/>
          <w:bCs/>
          <w:color w:val="0070C0"/>
          <w:sz w:val="40"/>
          <w:szCs w:val="40"/>
        </w:rPr>
      </w:pPr>
    </w:p>
    <w:p w14:paraId="19D754E6" w14:textId="77777777" w:rsidR="00F04822" w:rsidRDefault="00F04822" w:rsidP="00DE38AD">
      <w:pPr>
        <w:spacing w:line="240" w:lineRule="auto"/>
        <w:rPr>
          <w:b/>
          <w:bCs/>
          <w:color w:val="0070C0"/>
          <w:sz w:val="40"/>
          <w:szCs w:val="40"/>
        </w:rPr>
      </w:pPr>
    </w:p>
    <w:p w14:paraId="4C9FFD6E" w14:textId="23AF5EDF" w:rsidR="003870C3" w:rsidRPr="00AB6F33" w:rsidRDefault="003870C3" w:rsidP="00DE38AD">
      <w:pPr>
        <w:spacing w:line="240" w:lineRule="auto"/>
        <w:rPr>
          <w:color w:val="0070C0"/>
          <w:sz w:val="40"/>
          <w:szCs w:val="40"/>
        </w:rPr>
      </w:pPr>
      <w:r w:rsidRPr="00AB6F33">
        <w:rPr>
          <w:b/>
          <w:bCs/>
          <w:color w:val="0070C0"/>
          <w:sz w:val="40"/>
          <w:szCs w:val="40"/>
        </w:rPr>
        <w:lastRenderedPageBreak/>
        <w:t>Personal Protective Equipment (PPE) is Required while On-Site at any of the Mount Sinai Health System Hospitals</w:t>
      </w:r>
    </w:p>
    <w:p w14:paraId="72C4DE4E" w14:textId="5F96C8BB" w:rsidR="00DA005F" w:rsidRPr="00E318C1" w:rsidRDefault="007B3154" w:rsidP="00E318C1">
      <w:r>
        <w:t xml:space="preserve">                                </w:t>
      </w:r>
      <w:r w:rsidR="003870C3">
        <w:rPr>
          <w:noProof/>
        </w:rPr>
        <w:drawing>
          <wp:inline distT="0" distB="0" distL="0" distR="0" wp14:anchorId="7B3AD405" wp14:editId="6895E405">
            <wp:extent cx="1367241" cy="78994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5992" cy="800774"/>
                    </a:xfrm>
                    <a:prstGeom prst="rect">
                      <a:avLst/>
                    </a:prstGeom>
                    <a:noFill/>
                  </pic:spPr>
                </pic:pic>
              </a:graphicData>
            </a:graphic>
          </wp:inline>
        </w:drawing>
      </w:r>
      <w:r w:rsidR="003870C3">
        <w:t xml:space="preserve">  </w:t>
      </w:r>
      <w:r w:rsidR="00E318C1">
        <w:t xml:space="preserve">                        </w:t>
      </w:r>
      <w:r w:rsidR="003870C3">
        <w:t xml:space="preserve">     </w:t>
      </w:r>
      <w:r w:rsidR="00E318C1">
        <w:t xml:space="preserve">                       </w:t>
      </w:r>
      <w:r>
        <w:rPr>
          <w:noProof/>
        </w:rPr>
        <w:drawing>
          <wp:inline distT="0" distB="0" distL="0" distR="0" wp14:anchorId="68F6236F" wp14:editId="45BA534F">
            <wp:extent cx="1066800" cy="8067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4378" cy="820061"/>
                    </a:xfrm>
                    <a:prstGeom prst="rect">
                      <a:avLst/>
                    </a:prstGeom>
                    <a:noFill/>
                  </pic:spPr>
                </pic:pic>
              </a:graphicData>
            </a:graphic>
          </wp:inline>
        </w:drawing>
      </w:r>
      <w:r w:rsidR="00E318C1">
        <w:t xml:space="preserve">              </w:t>
      </w:r>
      <w:r w:rsidR="003870C3">
        <w:t xml:space="preserve"> </w:t>
      </w:r>
    </w:p>
    <w:p w14:paraId="2A77BCCA" w14:textId="77777777" w:rsidR="003870C3" w:rsidRPr="007B3154" w:rsidRDefault="003870C3" w:rsidP="005E312E">
      <w:pPr>
        <w:spacing w:after="0" w:line="460" w:lineRule="exact"/>
        <w:contextualSpacing/>
        <w:rPr>
          <w:rFonts w:ascii="Arial" w:eastAsia="Times New Roman" w:hAnsi="Arial" w:cs="Arial"/>
          <w:color w:val="221F72"/>
          <w:sz w:val="28"/>
          <w:szCs w:val="28"/>
        </w:rPr>
      </w:pPr>
      <w:r w:rsidRPr="007B3154">
        <w:rPr>
          <w:rFonts w:ascii="Arial" w:eastAsia="+mn-ea" w:hAnsi="Arial" w:cs="Arial"/>
          <w:color w:val="373837"/>
          <w:kern w:val="24"/>
          <w:sz w:val="28"/>
          <w:szCs w:val="28"/>
        </w:rPr>
        <w:t>In addition to Standard Precautions</w:t>
      </w:r>
    </w:p>
    <w:p w14:paraId="4E9256FE" w14:textId="2C097E7C" w:rsidR="003870C3" w:rsidRPr="007B3154" w:rsidRDefault="003870C3" w:rsidP="00AB6F33">
      <w:pPr>
        <w:spacing w:after="0" w:line="240" w:lineRule="auto"/>
        <w:contextualSpacing/>
        <w:rPr>
          <w:rFonts w:ascii="Arial" w:eastAsia="+mn-ea" w:hAnsi="Arial" w:cs="Arial"/>
          <w:b/>
          <w:bCs/>
          <w:color w:val="373837"/>
          <w:kern w:val="24"/>
          <w:sz w:val="28"/>
          <w:szCs w:val="28"/>
        </w:rPr>
      </w:pPr>
      <w:r w:rsidRPr="007B3154">
        <w:rPr>
          <w:rFonts w:ascii="Arial" w:eastAsia="+mn-ea" w:hAnsi="Arial" w:cs="Arial"/>
          <w:b/>
          <w:bCs/>
          <w:color w:val="373837"/>
          <w:kern w:val="24"/>
          <w:sz w:val="28"/>
          <w:szCs w:val="28"/>
        </w:rPr>
        <w:t xml:space="preserve">A surgical mask is </w:t>
      </w:r>
      <w:proofErr w:type="gramStart"/>
      <w:r w:rsidRPr="007B3154">
        <w:rPr>
          <w:rFonts w:ascii="Arial" w:eastAsia="+mn-ea" w:hAnsi="Arial" w:cs="Arial"/>
          <w:b/>
          <w:bCs/>
          <w:color w:val="373837"/>
          <w:kern w:val="24"/>
          <w:sz w:val="28"/>
          <w:szCs w:val="28"/>
        </w:rPr>
        <w:t>required at all times</w:t>
      </w:r>
      <w:proofErr w:type="gramEnd"/>
      <w:r w:rsidRPr="007B3154">
        <w:rPr>
          <w:rFonts w:ascii="Arial" w:eastAsia="+mn-ea" w:hAnsi="Arial" w:cs="Arial"/>
          <w:b/>
          <w:bCs/>
          <w:color w:val="373837"/>
          <w:kern w:val="24"/>
          <w:sz w:val="28"/>
          <w:szCs w:val="28"/>
        </w:rPr>
        <w:t xml:space="preserve"> while on hospital premises.</w:t>
      </w:r>
    </w:p>
    <w:p w14:paraId="03461AE4" w14:textId="1726F612" w:rsidR="00FA7872" w:rsidRPr="007B3154" w:rsidRDefault="00460C3F" w:rsidP="00AB6F33">
      <w:pPr>
        <w:spacing w:after="0" w:line="240" w:lineRule="auto"/>
        <w:contextualSpacing/>
        <w:rPr>
          <w:rFonts w:ascii="Arial" w:eastAsia="Times New Roman" w:hAnsi="Arial" w:cs="Arial"/>
          <w:color w:val="221F72"/>
          <w:sz w:val="28"/>
          <w:szCs w:val="28"/>
        </w:rPr>
      </w:pPr>
      <w:bookmarkStart w:id="0" w:name="_Hlk79060135"/>
      <w:r w:rsidRPr="007B3154">
        <w:rPr>
          <w:rFonts w:ascii="Arial" w:hAnsi="Arial" w:cs="Arial"/>
          <w:sz w:val="28"/>
          <w:szCs w:val="28"/>
        </w:rPr>
        <w:t xml:space="preserve">N95 respirators and eye protection are </w:t>
      </w:r>
      <w:r w:rsidR="007C642C" w:rsidRPr="007B3154">
        <w:rPr>
          <w:rFonts w:ascii="Arial" w:hAnsi="Arial" w:cs="Arial"/>
          <w:sz w:val="28"/>
          <w:szCs w:val="28"/>
        </w:rPr>
        <w:t>required</w:t>
      </w:r>
      <w:r w:rsidRPr="007B3154">
        <w:rPr>
          <w:rFonts w:ascii="Arial" w:hAnsi="Arial" w:cs="Arial"/>
          <w:sz w:val="28"/>
          <w:szCs w:val="28"/>
        </w:rPr>
        <w:t xml:space="preserve"> while providing direct patient care </w:t>
      </w:r>
      <w:r w:rsidR="00C63DEB" w:rsidRPr="007B3154">
        <w:rPr>
          <w:rFonts w:ascii="Arial" w:hAnsi="Arial" w:cs="Arial"/>
          <w:sz w:val="28"/>
          <w:szCs w:val="28"/>
        </w:rPr>
        <w:t>to positive or suspected COVID patients.</w:t>
      </w:r>
      <w:r w:rsidRPr="007B3154">
        <w:rPr>
          <w:rFonts w:ascii="Arial" w:hAnsi="Arial" w:cs="Arial"/>
          <w:sz w:val="28"/>
          <w:szCs w:val="28"/>
        </w:rPr>
        <w:t xml:space="preserve"> </w:t>
      </w:r>
    </w:p>
    <w:bookmarkEnd w:id="0"/>
    <w:p w14:paraId="79DC573D" w14:textId="77777777" w:rsidR="00FA7872" w:rsidRPr="007B3154" w:rsidRDefault="00FA7872" w:rsidP="00E318C1">
      <w:pPr>
        <w:spacing w:after="0" w:line="240" w:lineRule="auto"/>
        <w:contextualSpacing/>
        <w:rPr>
          <w:rFonts w:ascii="Arial" w:eastAsia="+mn-ea" w:hAnsi="Arial" w:cs="Arial"/>
          <w:color w:val="0070C0"/>
          <w:kern w:val="24"/>
          <w:sz w:val="28"/>
          <w:szCs w:val="28"/>
        </w:rPr>
      </w:pPr>
    </w:p>
    <w:p w14:paraId="6E56A722" w14:textId="20D24C7C" w:rsidR="00FA7872" w:rsidRPr="007B3154" w:rsidRDefault="003870C3" w:rsidP="007B3154">
      <w:pPr>
        <w:spacing w:after="0" w:line="240" w:lineRule="auto"/>
        <w:contextualSpacing/>
        <w:rPr>
          <w:rFonts w:ascii="Arial" w:eastAsia="+mn-ea" w:hAnsi="Arial" w:cs="Arial"/>
          <w:color w:val="373837"/>
          <w:kern w:val="24"/>
          <w:sz w:val="28"/>
          <w:szCs w:val="28"/>
        </w:rPr>
      </w:pPr>
      <w:r w:rsidRPr="007B3154">
        <w:rPr>
          <w:rFonts w:ascii="Arial" w:eastAsia="+mn-ea" w:hAnsi="Arial" w:cs="Arial"/>
          <w:b/>
          <w:bCs/>
          <w:i/>
          <w:iCs/>
          <w:color w:val="0070C0"/>
          <w:kern w:val="24"/>
          <w:sz w:val="28"/>
          <w:szCs w:val="28"/>
        </w:rPr>
        <w:t xml:space="preserve">Reusable eye protection </w:t>
      </w:r>
      <w:r w:rsidRPr="007B3154">
        <w:rPr>
          <w:rFonts w:ascii="Arial" w:eastAsia="+mn-ea" w:hAnsi="Arial" w:cs="Arial"/>
          <w:color w:val="373837"/>
          <w:kern w:val="24"/>
          <w:sz w:val="28"/>
          <w:szCs w:val="28"/>
        </w:rPr>
        <w:t xml:space="preserve">is made of hard plastic. These items can be reused for a longer </w:t>
      </w:r>
      <w:proofErr w:type="gramStart"/>
      <w:r w:rsidRPr="007B3154">
        <w:rPr>
          <w:rFonts w:ascii="Arial" w:eastAsia="+mn-ea" w:hAnsi="Arial" w:cs="Arial"/>
          <w:color w:val="373837"/>
          <w:kern w:val="24"/>
          <w:sz w:val="28"/>
          <w:szCs w:val="28"/>
        </w:rPr>
        <w:t>period of time</w:t>
      </w:r>
      <w:proofErr w:type="gramEnd"/>
      <w:r w:rsidRPr="007B3154">
        <w:rPr>
          <w:rFonts w:ascii="Arial" w:eastAsia="+mn-ea" w:hAnsi="Arial" w:cs="Arial"/>
          <w:color w:val="373837"/>
          <w:kern w:val="24"/>
          <w:sz w:val="28"/>
          <w:szCs w:val="28"/>
        </w:rPr>
        <w:t xml:space="preserve"> but must be discarded when worn or damaged. They can be cleaned with soap and water, hydrogen peroxide wipes, or alcohol prep pads between uses. </w:t>
      </w:r>
      <w:r w:rsidR="007C642C" w:rsidRPr="007B3154">
        <w:rPr>
          <w:rFonts w:ascii="Arial" w:eastAsia="+mn-ea" w:hAnsi="Arial" w:cs="Arial"/>
          <w:color w:val="373837"/>
          <w:kern w:val="24"/>
          <w:sz w:val="28"/>
          <w:szCs w:val="28"/>
        </w:rPr>
        <w:t xml:space="preserve"> </w:t>
      </w:r>
      <w:r w:rsidRPr="007B3154">
        <w:rPr>
          <w:rFonts w:ascii="Arial" w:eastAsia="+mn-ea" w:hAnsi="Arial" w:cs="Arial"/>
          <w:color w:val="373837"/>
          <w:kern w:val="24"/>
          <w:sz w:val="28"/>
          <w:szCs w:val="28"/>
        </w:rPr>
        <w:t xml:space="preserve">After cleaning, they can be dried with paper towels or allowed to air dry. </w:t>
      </w:r>
      <w:r w:rsidR="00FA7872" w:rsidRPr="007B3154">
        <w:rPr>
          <w:rFonts w:ascii="Arial" w:hAnsi="Arial" w:cs="Arial"/>
          <w:b/>
          <w:bCs/>
          <w:color w:val="0070C0"/>
          <w:sz w:val="28"/>
          <w:szCs w:val="28"/>
        </w:rPr>
        <w:t xml:space="preserve">   </w:t>
      </w:r>
    </w:p>
    <w:p w14:paraId="2CB4F4B3" w14:textId="77777777" w:rsidR="007F7ADD" w:rsidRPr="007B3154" w:rsidRDefault="007F7ADD" w:rsidP="007F7ADD">
      <w:pPr>
        <w:jc w:val="center"/>
        <w:rPr>
          <w:rFonts w:ascii="Arial" w:hAnsi="Arial" w:cs="Arial"/>
          <w:b/>
          <w:bCs/>
          <w:color w:val="0070C0"/>
          <w:sz w:val="36"/>
          <w:szCs w:val="36"/>
        </w:rPr>
      </w:pPr>
      <w:r w:rsidRPr="007B3154">
        <w:rPr>
          <w:rFonts w:ascii="Arial" w:hAnsi="Arial" w:cs="Arial"/>
          <w:b/>
          <w:bCs/>
          <w:color w:val="0070C0"/>
          <w:sz w:val="36"/>
          <w:szCs w:val="36"/>
        </w:rPr>
        <w:t>PARKING GUIDELINES</w:t>
      </w:r>
    </w:p>
    <w:p w14:paraId="351C39DD" w14:textId="77777777" w:rsidR="007F7ADD" w:rsidRPr="007B3154" w:rsidRDefault="007F7ADD" w:rsidP="007F7ADD">
      <w:pPr>
        <w:spacing w:after="0" w:line="240" w:lineRule="auto"/>
        <w:rPr>
          <w:rFonts w:ascii="Arial" w:eastAsia="Times New Roman" w:hAnsi="Arial" w:cs="Arial"/>
          <w:b/>
          <w:bCs/>
          <w:sz w:val="28"/>
          <w:szCs w:val="28"/>
        </w:rPr>
      </w:pPr>
      <w:r w:rsidRPr="007B3154">
        <w:rPr>
          <w:rFonts w:ascii="Arial" w:eastAsia="Times New Roman" w:hAnsi="Arial" w:cs="Arial"/>
          <w:sz w:val="28"/>
          <w:szCs w:val="28"/>
        </w:rPr>
        <w:t xml:space="preserve">The availability of parking at the hospital remains a primary concern of employees, students, physicians, patients, </w:t>
      </w:r>
      <w:proofErr w:type="gramStart"/>
      <w:r w:rsidRPr="007B3154">
        <w:rPr>
          <w:rFonts w:ascii="Arial" w:eastAsia="Times New Roman" w:hAnsi="Arial" w:cs="Arial"/>
          <w:sz w:val="28"/>
          <w:szCs w:val="28"/>
        </w:rPr>
        <w:t>visitors</w:t>
      </w:r>
      <w:proofErr w:type="gramEnd"/>
      <w:r w:rsidRPr="007B3154">
        <w:rPr>
          <w:rFonts w:ascii="Arial" w:eastAsia="Times New Roman" w:hAnsi="Arial" w:cs="Arial"/>
          <w:sz w:val="28"/>
          <w:szCs w:val="28"/>
        </w:rPr>
        <w:t xml:space="preserve"> and our neighboring community.  Mount Sinai South Nassau (MSSN) requests that all students with weekday clinical placements park, in </w:t>
      </w:r>
      <w:r w:rsidRPr="007B3154">
        <w:rPr>
          <w:rFonts w:ascii="Arial" w:eastAsia="Times New Roman" w:hAnsi="Arial" w:cs="Arial"/>
          <w:b/>
          <w:bCs/>
          <w:sz w:val="28"/>
          <w:szCs w:val="28"/>
          <w:u w:val="single"/>
        </w:rPr>
        <w:t>Rockville Centre Municipal Lot #12</w:t>
      </w:r>
      <w:r w:rsidRPr="007B3154">
        <w:rPr>
          <w:rFonts w:ascii="Arial" w:eastAsia="Times New Roman" w:hAnsi="Arial" w:cs="Arial"/>
          <w:sz w:val="28"/>
          <w:szCs w:val="28"/>
        </w:rPr>
        <w:t xml:space="preserve">, just west of Long Beach Road along the north side of Sunrise Highway, adjacent to the LIRR tracks. </w:t>
      </w:r>
      <w:r w:rsidRPr="007B3154">
        <w:rPr>
          <w:rFonts w:ascii="Arial" w:eastAsia="Times New Roman" w:hAnsi="Arial" w:cs="Arial"/>
          <w:b/>
          <w:bCs/>
          <w:sz w:val="28"/>
          <w:szCs w:val="28"/>
        </w:rPr>
        <w:t>Students are not permitted to park in any of the main hospital lots.</w:t>
      </w:r>
    </w:p>
    <w:p w14:paraId="16E4AE07" w14:textId="77777777" w:rsidR="007F7ADD" w:rsidRPr="007B3154" w:rsidRDefault="007F7ADD" w:rsidP="007F7ADD">
      <w:pPr>
        <w:spacing w:after="0" w:line="240" w:lineRule="auto"/>
        <w:rPr>
          <w:rFonts w:ascii="Arial" w:eastAsia="Times New Roman" w:hAnsi="Arial" w:cs="Arial"/>
          <w:sz w:val="28"/>
          <w:szCs w:val="28"/>
        </w:rPr>
      </w:pPr>
    </w:p>
    <w:p w14:paraId="5DF4F4BE" w14:textId="77777777" w:rsidR="007F7ADD" w:rsidRPr="00DA005F" w:rsidRDefault="007F7ADD" w:rsidP="007F7ADD">
      <w:pPr>
        <w:spacing w:after="0" w:line="240" w:lineRule="auto"/>
        <w:jc w:val="center"/>
        <w:rPr>
          <w:rFonts w:ascii="Arial" w:eastAsia="Times New Roman" w:hAnsi="Arial" w:cs="Arial"/>
          <w:sz w:val="24"/>
          <w:szCs w:val="24"/>
        </w:rPr>
      </w:pPr>
      <w:r w:rsidRPr="00DA005F">
        <w:rPr>
          <w:rFonts w:ascii="Arial" w:eastAsia="Times New Roman" w:hAnsi="Arial" w:cs="Arial"/>
          <w:noProof/>
          <w:sz w:val="24"/>
          <w:szCs w:val="24"/>
        </w:rPr>
        <w:drawing>
          <wp:inline distT="0" distB="0" distL="0" distR="0" wp14:anchorId="15DE5838" wp14:editId="693FCF20">
            <wp:extent cx="5022027" cy="2019300"/>
            <wp:effectExtent l="0" t="0" r="7620" b="0"/>
            <wp:docPr id="2" name="Picture 2" descr="RVC12 lot for Parking Memo-sml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VC12 lot for Parking Memo-smlB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2859" cy="2027676"/>
                    </a:xfrm>
                    <a:prstGeom prst="rect">
                      <a:avLst/>
                    </a:prstGeom>
                    <a:noFill/>
                    <a:ln>
                      <a:noFill/>
                    </a:ln>
                  </pic:spPr>
                </pic:pic>
              </a:graphicData>
            </a:graphic>
          </wp:inline>
        </w:drawing>
      </w:r>
    </w:p>
    <w:p w14:paraId="195E11B1" w14:textId="77777777" w:rsidR="007F7ADD" w:rsidRDefault="007F7ADD" w:rsidP="007F7ADD">
      <w:pPr>
        <w:spacing w:after="0" w:line="240" w:lineRule="auto"/>
        <w:rPr>
          <w:rFonts w:ascii="Arial" w:eastAsia="Times New Roman" w:hAnsi="Arial" w:cs="Arial"/>
          <w:b/>
          <w:sz w:val="24"/>
          <w:szCs w:val="24"/>
          <w:u w:val="single"/>
        </w:rPr>
      </w:pPr>
    </w:p>
    <w:p w14:paraId="04F8F233" w14:textId="77777777" w:rsidR="007F7ADD" w:rsidRDefault="007F7ADD" w:rsidP="007F7ADD">
      <w:pPr>
        <w:spacing w:after="0" w:line="240" w:lineRule="auto"/>
        <w:jc w:val="center"/>
        <w:rPr>
          <w:rFonts w:ascii="Arial" w:eastAsia="Times New Roman" w:hAnsi="Arial" w:cs="Arial"/>
          <w:b/>
          <w:sz w:val="28"/>
          <w:szCs w:val="28"/>
          <w:u w:val="single"/>
        </w:rPr>
      </w:pPr>
    </w:p>
    <w:p w14:paraId="48D95FA8" w14:textId="77777777" w:rsidR="007F7ADD" w:rsidRPr="007B3154" w:rsidRDefault="007F7ADD" w:rsidP="007F7ADD">
      <w:pPr>
        <w:spacing w:after="0" w:line="240" w:lineRule="auto"/>
        <w:jc w:val="center"/>
        <w:rPr>
          <w:rFonts w:ascii="Arial" w:eastAsia="Times New Roman" w:hAnsi="Arial" w:cs="Arial"/>
          <w:sz w:val="28"/>
          <w:szCs w:val="28"/>
        </w:rPr>
      </w:pPr>
      <w:r w:rsidRPr="007B3154">
        <w:rPr>
          <w:rFonts w:ascii="Arial" w:eastAsia="Times New Roman" w:hAnsi="Arial" w:cs="Arial"/>
          <w:b/>
          <w:sz w:val="28"/>
          <w:szCs w:val="28"/>
          <w:u w:val="single"/>
        </w:rPr>
        <w:t xml:space="preserve"> Hours Monday-Friday 6am-9pm</w:t>
      </w:r>
      <w:r w:rsidRPr="007B3154">
        <w:rPr>
          <w:rFonts w:ascii="Arial" w:eastAsia="Times New Roman" w:hAnsi="Arial" w:cs="Arial"/>
          <w:sz w:val="28"/>
          <w:szCs w:val="28"/>
        </w:rPr>
        <w:t>:</w:t>
      </w:r>
    </w:p>
    <w:p w14:paraId="56379E40" w14:textId="77777777" w:rsidR="007F7ADD" w:rsidRPr="007B3154" w:rsidRDefault="007F7ADD" w:rsidP="007F7ADD">
      <w:pPr>
        <w:spacing w:after="0" w:line="240" w:lineRule="auto"/>
        <w:jc w:val="center"/>
        <w:rPr>
          <w:rFonts w:ascii="Arial" w:eastAsia="Times New Roman" w:hAnsi="Arial" w:cs="Arial"/>
          <w:bCs/>
          <w:sz w:val="28"/>
          <w:szCs w:val="28"/>
        </w:rPr>
      </w:pPr>
      <w:r w:rsidRPr="007B3154">
        <w:rPr>
          <w:rFonts w:ascii="Arial" w:eastAsia="Times New Roman" w:hAnsi="Arial" w:cs="Arial"/>
          <w:b/>
          <w:bCs/>
          <w:sz w:val="28"/>
          <w:szCs w:val="28"/>
        </w:rPr>
        <w:t>Peak Hours 6am-10am, &amp; 2pm-6pm]</w:t>
      </w:r>
      <w:r w:rsidRPr="007B3154">
        <w:rPr>
          <w:rFonts w:ascii="Arial" w:eastAsia="Times New Roman" w:hAnsi="Arial" w:cs="Arial"/>
          <w:bCs/>
          <w:sz w:val="28"/>
          <w:szCs w:val="28"/>
        </w:rPr>
        <w:t xml:space="preserve"> </w:t>
      </w:r>
    </w:p>
    <w:p w14:paraId="2EBEDE82" w14:textId="77777777" w:rsidR="007F7ADD" w:rsidRPr="007B3154" w:rsidRDefault="007F7ADD" w:rsidP="007F7ADD">
      <w:pPr>
        <w:spacing w:after="0" w:line="240" w:lineRule="auto"/>
        <w:rPr>
          <w:rFonts w:ascii="Arial" w:eastAsia="Times New Roman" w:hAnsi="Arial" w:cs="Arial"/>
          <w:b/>
          <w:i/>
          <w:sz w:val="28"/>
          <w:szCs w:val="28"/>
          <w:u w:val="single"/>
        </w:rPr>
      </w:pPr>
      <w:r w:rsidRPr="007B3154">
        <w:rPr>
          <w:rFonts w:ascii="Arial" w:eastAsia="Times New Roman" w:hAnsi="Arial" w:cs="Arial"/>
          <w:bCs/>
          <w:sz w:val="28"/>
          <w:szCs w:val="28"/>
        </w:rPr>
        <w:lastRenderedPageBreak/>
        <w:t xml:space="preserve">For service during </w:t>
      </w:r>
      <w:r w:rsidRPr="007B3154">
        <w:rPr>
          <w:rFonts w:ascii="Arial" w:eastAsia="Times New Roman" w:hAnsi="Arial" w:cs="Arial"/>
          <w:b/>
          <w:sz w:val="28"/>
          <w:szCs w:val="28"/>
        </w:rPr>
        <w:t>O</w:t>
      </w:r>
      <w:r w:rsidRPr="007B3154">
        <w:rPr>
          <w:rFonts w:ascii="Arial" w:eastAsia="Times New Roman" w:hAnsi="Arial" w:cs="Arial"/>
          <w:b/>
          <w:i/>
          <w:sz w:val="28"/>
          <w:szCs w:val="28"/>
        </w:rPr>
        <w:t xml:space="preserve">ff Peak Hours 10am-2pm &amp; after 6pm </w:t>
      </w:r>
      <w:r w:rsidRPr="007B3154">
        <w:rPr>
          <w:rFonts w:ascii="Arial" w:eastAsia="Times New Roman" w:hAnsi="Arial" w:cs="Arial"/>
          <w:bCs/>
          <w:i/>
          <w:sz w:val="28"/>
          <w:szCs w:val="28"/>
        </w:rPr>
        <w:t xml:space="preserve">please contact </w:t>
      </w:r>
      <w:r w:rsidRPr="007B3154">
        <w:rPr>
          <w:rFonts w:ascii="Arial" w:eastAsia="Times New Roman" w:hAnsi="Arial" w:cs="Arial"/>
          <w:i/>
          <w:sz w:val="28"/>
          <w:szCs w:val="28"/>
        </w:rPr>
        <w:t>the Shuttle/Valet at 526-632-3098. (If unavailable contact the operator for assistance at 516-632-3200)</w:t>
      </w:r>
    </w:p>
    <w:p w14:paraId="6B6AF239" w14:textId="77777777" w:rsidR="007F7ADD" w:rsidRPr="007B3154" w:rsidRDefault="007F7ADD" w:rsidP="007F7ADD">
      <w:pPr>
        <w:spacing w:after="0" w:line="240" w:lineRule="auto"/>
        <w:rPr>
          <w:rFonts w:ascii="Arial" w:eastAsia="Times New Roman" w:hAnsi="Arial" w:cs="Arial"/>
          <w:sz w:val="28"/>
          <w:szCs w:val="28"/>
        </w:rPr>
      </w:pPr>
    </w:p>
    <w:p w14:paraId="00DB5C1D" w14:textId="77777777" w:rsidR="007F7ADD" w:rsidRPr="007B3154" w:rsidRDefault="007F7ADD" w:rsidP="007F7ADD">
      <w:pPr>
        <w:spacing w:after="0" w:line="240" w:lineRule="auto"/>
        <w:rPr>
          <w:rFonts w:ascii="Arial" w:eastAsia="Times New Roman" w:hAnsi="Arial" w:cs="Arial"/>
          <w:sz w:val="28"/>
          <w:szCs w:val="28"/>
        </w:rPr>
      </w:pPr>
      <w:r w:rsidRPr="007B3154">
        <w:rPr>
          <w:rFonts w:ascii="Arial" w:eastAsia="Times New Roman" w:hAnsi="Arial" w:cs="Arial"/>
          <w:sz w:val="28"/>
          <w:szCs w:val="28"/>
        </w:rPr>
        <w:t>These spaces are reserved for MSSN employees and students who work Monday- Friday, during shifts spanning the beginning and ending hours of 6am-8pm.  A free shuttle service will transport employees and students between Lot #12 and the hospital’s front entrance throughout the day. The lot is 7/10ths of a mile from the hospital’s front door and travel time from Lot #12 to the hospital is less than 10 minutes. It’s recommended to allocate ample time for shuttle transport and factor this into your commuting plan.</w:t>
      </w:r>
    </w:p>
    <w:p w14:paraId="7A696B1F" w14:textId="77777777" w:rsidR="007F7ADD" w:rsidRPr="007B3154" w:rsidRDefault="007F7ADD" w:rsidP="007F7ADD">
      <w:pPr>
        <w:spacing w:after="0" w:line="240" w:lineRule="auto"/>
        <w:contextualSpacing/>
        <w:jc w:val="both"/>
        <w:rPr>
          <w:rFonts w:ascii="Arial" w:eastAsia="Calibri" w:hAnsi="Arial" w:cs="Arial"/>
          <w:sz w:val="28"/>
          <w:szCs w:val="28"/>
        </w:rPr>
      </w:pPr>
    </w:p>
    <w:p w14:paraId="393F7302" w14:textId="77777777" w:rsidR="007F7ADD" w:rsidRPr="007B3154" w:rsidRDefault="007F7ADD" w:rsidP="007F7ADD">
      <w:pPr>
        <w:numPr>
          <w:ilvl w:val="0"/>
          <w:numId w:val="1"/>
        </w:numPr>
        <w:spacing w:after="0" w:line="240" w:lineRule="auto"/>
        <w:rPr>
          <w:rFonts w:ascii="Arial" w:eastAsia="Times New Roman" w:hAnsi="Arial" w:cs="Arial"/>
          <w:sz w:val="28"/>
          <w:szCs w:val="28"/>
        </w:rPr>
      </w:pPr>
      <w:r w:rsidRPr="007B3154">
        <w:rPr>
          <w:rFonts w:ascii="Arial" w:eastAsia="Times New Roman" w:hAnsi="Arial" w:cs="Arial"/>
          <w:sz w:val="28"/>
          <w:szCs w:val="28"/>
        </w:rPr>
        <w:t>There are no meters in this lot and a sticker is not required.  We ask only that you park courteously in the MSSN Designated Lot.</w:t>
      </w:r>
    </w:p>
    <w:p w14:paraId="522BE493" w14:textId="77777777" w:rsidR="007F7ADD" w:rsidRPr="007B3154" w:rsidRDefault="007F7ADD" w:rsidP="007F7ADD">
      <w:pPr>
        <w:spacing w:after="0" w:line="240" w:lineRule="auto"/>
        <w:rPr>
          <w:rFonts w:ascii="Arial" w:eastAsia="Times New Roman" w:hAnsi="Arial" w:cs="Arial"/>
          <w:sz w:val="28"/>
          <w:szCs w:val="28"/>
        </w:rPr>
      </w:pPr>
    </w:p>
    <w:p w14:paraId="78ECB4DD" w14:textId="77777777" w:rsidR="007F7ADD" w:rsidRPr="007B3154" w:rsidRDefault="007F7ADD" w:rsidP="007F7ADD">
      <w:pPr>
        <w:numPr>
          <w:ilvl w:val="0"/>
          <w:numId w:val="1"/>
        </w:numPr>
        <w:spacing w:after="0" w:line="240" w:lineRule="auto"/>
        <w:rPr>
          <w:rFonts w:ascii="Arial" w:eastAsia="Times New Roman" w:hAnsi="Arial" w:cs="Arial"/>
          <w:sz w:val="28"/>
          <w:szCs w:val="28"/>
        </w:rPr>
      </w:pPr>
      <w:r w:rsidRPr="007B3154">
        <w:rPr>
          <w:rFonts w:ascii="Arial" w:eastAsia="Times New Roman" w:hAnsi="Arial" w:cs="Arial"/>
          <w:sz w:val="28"/>
          <w:szCs w:val="28"/>
        </w:rPr>
        <w:t xml:space="preserve">The shuttle is operated by Sodexo, the company that has provided management services for our hospital’s Food &amp; Nutrition department. </w:t>
      </w:r>
    </w:p>
    <w:p w14:paraId="2BE37DD8" w14:textId="77777777" w:rsidR="007F7ADD" w:rsidRPr="007B3154" w:rsidRDefault="007F7ADD" w:rsidP="007F7ADD">
      <w:pPr>
        <w:spacing w:after="0" w:line="240" w:lineRule="auto"/>
        <w:rPr>
          <w:rFonts w:ascii="Arial" w:eastAsia="Times New Roman" w:hAnsi="Arial" w:cs="Arial"/>
          <w:sz w:val="28"/>
          <w:szCs w:val="28"/>
        </w:rPr>
      </w:pPr>
    </w:p>
    <w:p w14:paraId="7A626D5C" w14:textId="07313FDF" w:rsidR="007F7ADD" w:rsidRDefault="007F7ADD" w:rsidP="007B3154">
      <w:pPr>
        <w:numPr>
          <w:ilvl w:val="0"/>
          <w:numId w:val="1"/>
        </w:numPr>
        <w:spacing w:after="0" w:line="240" w:lineRule="auto"/>
        <w:contextualSpacing/>
        <w:jc w:val="both"/>
        <w:rPr>
          <w:rFonts w:ascii="Arial" w:eastAsia="Calibri" w:hAnsi="Arial" w:cs="Arial"/>
          <w:sz w:val="28"/>
          <w:szCs w:val="28"/>
        </w:rPr>
      </w:pPr>
      <w:r w:rsidRPr="007B3154">
        <w:rPr>
          <w:rFonts w:ascii="Arial" w:eastAsia="Calibri" w:hAnsi="Arial" w:cs="Arial"/>
          <w:sz w:val="28"/>
          <w:szCs w:val="28"/>
        </w:rPr>
        <w:t>During off-peak hours (between 12am-2p, &amp; after 6pm) bus service is by request only- contact the Shuttle/Valet directly at 516-632-3098.  Vehicle security will also be assured by the RVC Police Department who regularly patrol all municipal lots. Your vehicle is as safe as if it were parked anywhere else.</w:t>
      </w:r>
    </w:p>
    <w:p w14:paraId="54BE72E0" w14:textId="77777777" w:rsidR="0020627E" w:rsidRDefault="0020627E" w:rsidP="0020627E">
      <w:pPr>
        <w:pStyle w:val="ListParagraph"/>
        <w:rPr>
          <w:rFonts w:ascii="Arial" w:eastAsia="Calibri" w:hAnsi="Arial" w:cs="Arial"/>
          <w:sz w:val="28"/>
          <w:szCs w:val="28"/>
        </w:rPr>
      </w:pPr>
    </w:p>
    <w:p w14:paraId="076BFC65" w14:textId="43DEE2FB" w:rsidR="0020627E" w:rsidRPr="002A2DEA" w:rsidRDefault="0020627E" w:rsidP="0020627E">
      <w:pPr>
        <w:spacing w:after="0" w:line="240" w:lineRule="auto"/>
        <w:contextualSpacing/>
        <w:jc w:val="both"/>
        <w:rPr>
          <w:rFonts w:ascii="Arial" w:eastAsia="Calibri" w:hAnsi="Arial" w:cs="Arial"/>
          <w:sz w:val="28"/>
          <w:szCs w:val="28"/>
        </w:rPr>
      </w:pPr>
      <w:r w:rsidRPr="0020627E">
        <w:rPr>
          <w:rFonts w:ascii="Arial" w:eastAsia="Calibri" w:hAnsi="Arial" w:cs="Arial"/>
          <w:b/>
          <w:bCs/>
          <w:sz w:val="28"/>
          <w:szCs w:val="28"/>
        </w:rPr>
        <w:t>Please be aware that there are restrictions on Parking in the residential area surrounding Mount Sinai South Nassau enforced by the Town of Hempstead.</w:t>
      </w:r>
      <w:r>
        <w:rPr>
          <w:rFonts w:ascii="Arial" w:eastAsia="Calibri" w:hAnsi="Arial" w:cs="Arial"/>
          <w:sz w:val="28"/>
          <w:szCs w:val="28"/>
        </w:rPr>
        <w:t xml:space="preserve"> R</w:t>
      </w:r>
      <w:r w:rsidRPr="0020627E">
        <w:rPr>
          <w:rFonts w:ascii="Arial" w:eastAsia="Calibri" w:hAnsi="Arial" w:cs="Arial"/>
          <w:sz w:val="28"/>
          <w:szCs w:val="28"/>
        </w:rPr>
        <w:t xml:space="preserve">esidential parking permits </w:t>
      </w:r>
      <w:r>
        <w:rPr>
          <w:rFonts w:ascii="Arial" w:eastAsia="Calibri" w:hAnsi="Arial" w:cs="Arial"/>
          <w:sz w:val="28"/>
          <w:szCs w:val="28"/>
        </w:rPr>
        <w:t>are</w:t>
      </w:r>
      <w:r w:rsidRPr="0020627E">
        <w:rPr>
          <w:rFonts w:ascii="Arial" w:eastAsia="Calibri" w:hAnsi="Arial" w:cs="Arial"/>
          <w:sz w:val="28"/>
          <w:szCs w:val="28"/>
        </w:rPr>
        <w:t xml:space="preserve"> required for roadways surrounding Mount Sinai South Nassau campus extending from Sunrise Highway south to Foxhurst Rd. and from Long Beach Rd. to Yorktown Rd. (east), specifically on Allen Avenue, Arthur Court, Bedell Avenue, Columbus Avenue, Eileen Road, George Street, Harvey Avenue, Howard Place, Johnson Place, Mount Avenue, Nassau Parkway, Rockville Centre Parkway, Seiffert Court, Southard Avenue and Washington Avenue.</w:t>
      </w:r>
    </w:p>
    <w:p w14:paraId="2D0A4913" w14:textId="77777777" w:rsidR="007F7ADD" w:rsidRDefault="007F7ADD" w:rsidP="007F7ADD">
      <w:pPr>
        <w:spacing w:after="0" w:line="240" w:lineRule="auto"/>
        <w:jc w:val="center"/>
        <w:rPr>
          <w:rFonts w:ascii="Arial" w:eastAsia="Calibri" w:hAnsi="Arial" w:cs="Arial"/>
          <w:sz w:val="24"/>
          <w:szCs w:val="24"/>
        </w:rPr>
      </w:pPr>
    </w:p>
    <w:p w14:paraId="1AC90809" w14:textId="7015A108" w:rsidR="006C1902" w:rsidRDefault="006C1902" w:rsidP="00E722A6">
      <w:pPr>
        <w:jc w:val="center"/>
        <w:rPr>
          <w:b/>
          <w:bCs/>
          <w:color w:val="0070C0"/>
          <w:sz w:val="40"/>
          <w:szCs w:val="40"/>
        </w:rPr>
      </w:pPr>
      <w:r>
        <w:rPr>
          <w:b/>
          <w:bCs/>
          <w:color w:val="0070C0"/>
          <w:sz w:val="40"/>
          <w:szCs w:val="40"/>
        </w:rPr>
        <w:t>Dress Code</w:t>
      </w:r>
    </w:p>
    <w:p w14:paraId="65CB8683" w14:textId="77777777" w:rsidR="00030BBB" w:rsidRPr="002A2DEA" w:rsidRDefault="006C1902" w:rsidP="006C1902">
      <w:pPr>
        <w:pStyle w:val="NormalWeb"/>
        <w:numPr>
          <w:ilvl w:val="0"/>
          <w:numId w:val="6"/>
        </w:numPr>
        <w:rPr>
          <w:rFonts w:ascii="Arial" w:hAnsi="Arial" w:cs="Arial"/>
          <w:sz w:val="28"/>
          <w:szCs w:val="28"/>
        </w:rPr>
      </w:pPr>
      <w:r w:rsidRPr="002A2DEA">
        <w:rPr>
          <w:rFonts w:ascii="Arial" w:hAnsi="Arial" w:cs="Arial"/>
          <w:sz w:val="28"/>
          <w:szCs w:val="28"/>
        </w:rPr>
        <w:t>Instructors will be provided with a photo ID issued by MSSN.</w:t>
      </w:r>
    </w:p>
    <w:p w14:paraId="74DA051B" w14:textId="4DEE81CB" w:rsidR="00030BBB" w:rsidRPr="002A2DEA" w:rsidRDefault="006C1902" w:rsidP="00E318C1">
      <w:pPr>
        <w:pStyle w:val="NormalWeb"/>
        <w:numPr>
          <w:ilvl w:val="0"/>
          <w:numId w:val="6"/>
        </w:numPr>
        <w:rPr>
          <w:rFonts w:ascii="Arial" w:hAnsi="Arial" w:cs="Arial"/>
          <w:sz w:val="28"/>
          <w:szCs w:val="28"/>
        </w:rPr>
      </w:pPr>
      <w:r w:rsidRPr="002A2DEA">
        <w:rPr>
          <w:rFonts w:ascii="Arial" w:hAnsi="Arial" w:cs="Arial"/>
          <w:sz w:val="28"/>
          <w:szCs w:val="28"/>
        </w:rPr>
        <w:t>Students must wear the uniform and identification designated by their</w:t>
      </w:r>
      <w:r w:rsidR="00030BBB" w:rsidRPr="002A2DEA">
        <w:rPr>
          <w:rFonts w:ascii="Arial" w:hAnsi="Arial" w:cs="Arial"/>
          <w:sz w:val="28"/>
          <w:szCs w:val="28"/>
        </w:rPr>
        <w:t xml:space="preserve"> </w:t>
      </w:r>
      <w:r w:rsidRPr="002A2DEA">
        <w:rPr>
          <w:rFonts w:ascii="Arial" w:hAnsi="Arial" w:cs="Arial"/>
          <w:sz w:val="28"/>
          <w:szCs w:val="28"/>
        </w:rPr>
        <w:t>nursing program</w:t>
      </w:r>
      <w:r w:rsidR="00E318C1" w:rsidRPr="002A2DEA">
        <w:rPr>
          <w:rFonts w:ascii="Arial" w:hAnsi="Arial" w:cs="Arial"/>
          <w:sz w:val="28"/>
          <w:szCs w:val="28"/>
        </w:rPr>
        <w:t xml:space="preserve"> which </w:t>
      </w:r>
      <w:r w:rsidRPr="002A2DEA">
        <w:rPr>
          <w:rFonts w:ascii="Arial" w:hAnsi="Arial" w:cs="Arial"/>
          <w:sz w:val="28"/>
          <w:szCs w:val="28"/>
        </w:rPr>
        <w:t xml:space="preserve">must be </w:t>
      </w:r>
      <w:proofErr w:type="gramStart"/>
      <w:r w:rsidRPr="002A2DEA">
        <w:rPr>
          <w:rFonts w:ascii="Arial" w:hAnsi="Arial" w:cs="Arial"/>
          <w:sz w:val="28"/>
          <w:szCs w:val="28"/>
        </w:rPr>
        <w:t>displayed at all times</w:t>
      </w:r>
      <w:proofErr w:type="gramEnd"/>
      <w:r w:rsidRPr="002A2DEA">
        <w:rPr>
          <w:rFonts w:ascii="Arial" w:hAnsi="Arial" w:cs="Arial"/>
          <w:sz w:val="28"/>
          <w:szCs w:val="28"/>
        </w:rPr>
        <w:t xml:space="preserve"> while on MSSN premises. </w:t>
      </w:r>
    </w:p>
    <w:p w14:paraId="6D6DD5CA" w14:textId="1966451C" w:rsidR="0020627E" w:rsidRPr="00F04822" w:rsidRDefault="00BC221F" w:rsidP="00F04822">
      <w:pPr>
        <w:pStyle w:val="NormalWeb"/>
        <w:rPr>
          <w:rFonts w:ascii="Arial" w:hAnsi="Arial" w:cs="Arial"/>
          <w:sz w:val="28"/>
          <w:szCs w:val="28"/>
        </w:rPr>
      </w:pPr>
      <w:r w:rsidRPr="002A2DEA">
        <w:rPr>
          <w:rFonts w:ascii="Arial" w:hAnsi="Arial" w:cs="Arial"/>
          <w:sz w:val="28"/>
          <w:szCs w:val="28"/>
        </w:rPr>
        <w:lastRenderedPageBreak/>
        <w:t>I</w:t>
      </w:r>
      <w:r w:rsidR="006C1902" w:rsidRPr="002A2DEA">
        <w:rPr>
          <w:rFonts w:ascii="Arial" w:hAnsi="Arial" w:cs="Arial"/>
          <w:sz w:val="28"/>
          <w:szCs w:val="28"/>
        </w:rPr>
        <w:t xml:space="preserve">n certain </w:t>
      </w:r>
      <w:r w:rsidR="00030BBB" w:rsidRPr="002A2DEA">
        <w:rPr>
          <w:rFonts w:ascii="Arial" w:hAnsi="Arial" w:cs="Arial"/>
          <w:sz w:val="28"/>
          <w:szCs w:val="28"/>
        </w:rPr>
        <w:t>settings</w:t>
      </w:r>
      <w:r w:rsidR="006C1902" w:rsidRPr="002A2DEA">
        <w:rPr>
          <w:rFonts w:ascii="Arial" w:hAnsi="Arial" w:cs="Arial"/>
          <w:sz w:val="28"/>
          <w:szCs w:val="28"/>
        </w:rPr>
        <w:t xml:space="preserve"> students may be required to wear </w:t>
      </w:r>
      <w:r w:rsidR="00030BBB" w:rsidRPr="002A2DEA">
        <w:rPr>
          <w:rFonts w:ascii="Arial" w:hAnsi="Arial" w:cs="Arial"/>
          <w:sz w:val="28"/>
          <w:szCs w:val="28"/>
        </w:rPr>
        <w:t>scrub</w:t>
      </w:r>
      <w:r w:rsidR="006C1902" w:rsidRPr="002A2DEA">
        <w:rPr>
          <w:rFonts w:ascii="Arial" w:hAnsi="Arial" w:cs="Arial"/>
          <w:sz w:val="28"/>
          <w:szCs w:val="28"/>
        </w:rPr>
        <w:t xml:space="preserve"> attire </w:t>
      </w:r>
      <w:r w:rsidR="00030BBB" w:rsidRPr="002A2DEA">
        <w:rPr>
          <w:rFonts w:ascii="Arial" w:hAnsi="Arial" w:cs="Arial"/>
          <w:sz w:val="28"/>
          <w:szCs w:val="28"/>
        </w:rPr>
        <w:t>(</w:t>
      </w:r>
      <w:r w:rsidR="006C1902" w:rsidRPr="002A2DEA">
        <w:rPr>
          <w:rFonts w:ascii="Arial" w:hAnsi="Arial" w:cs="Arial"/>
          <w:sz w:val="28"/>
          <w:szCs w:val="28"/>
        </w:rPr>
        <w:t>OR, DR, or other perioperative or procedural areas</w:t>
      </w:r>
      <w:r w:rsidR="00030BBB" w:rsidRPr="002A2DEA">
        <w:rPr>
          <w:rFonts w:ascii="Arial" w:hAnsi="Arial" w:cs="Arial"/>
          <w:sz w:val="28"/>
          <w:szCs w:val="28"/>
        </w:rPr>
        <w:t>). This will be provided by the hospital but must be returned at the end of the day.</w:t>
      </w:r>
      <w:r w:rsidR="006C1902" w:rsidRPr="002A2DEA">
        <w:rPr>
          <w:rFonts w:ascii="Arial" w:hAnsi="Arial" w:cs="Arial"/>
          <w:sz w:val="28"/>
          <w:szCs w:val="28"/>
        </w:rPr>
        <w:t xml:space="preserve"> </w:t>
      </w:r>
    </w:p>
    <w:p w14:paraId="44465984" w14:textId="58B68735" w:rsidR="00E722A6" w:rsidRPr="002A2DEA" w:rsidRDefault="00E722A6" w:rsidP="00E722A6">
      <w:pPr>
        <w:jc w:val="center"/>
        <w:rPr>
          <w:rFonts w:ascii="Arial" w:hAnsi="Arial" w:cs="Arial"/>
          <w:b/>
          <w:bCs/>
          <w:color w:val="0070C0"/>
          <w:sz w:val="36"/>
          <w:szCs w:val="36"/>
        </w:rPr>
      </w:pPr>
      <w:r w:rsidRPr="002A2DEA">
        <w:rPr>
          <w:rFonts w:ascii="Arial" w:hAnsi="Arial" w:cs="Arial"/>
          <w:b/>
          <w:bCs/>
          <w:color w:val="0070C0"/>
          <w:sz w:val="36"/>
          <w:szCs w:val="36"/>
        </w:rPr>
        <w:t xml:space="preserve">Valuables </w:t>
      </w:r>
    </w:p>
    <w:p w14:paraId="67250110" w14:textId="30ECA468" w:rsidR="00E318C1" w:rsidRPr="002A2DEA" w:rsidRDefault="00E722A6" w:rsidP="00E318C1">
      <w:pPr>
        <w:jc w:val="center"/>
        <w:rPr>
          <w:rFonts w:ascii="Arial" w:hAnsi="Arial" w:cs="Arial"/>
          <w:color w:val="000000" w:themeColor="text1"/>
          <w:sz w:val="28"/>
          <w:szCs w:val="28"/>
        </w:rPr>
      </w:pPr>
      <w:r w:rsidRPr="002A2DEA">
        <w:rPr>
          <w:rFonts w:ascii="Arial" w:hAnsi="Arial" w:cs="Arial"/>
          <w:color w:val="000000" w:themeColor="text1"/>
          <w:sz w:val="28"/>
          <w:szCs w:val="28"/>
        </w:rPr>
        <w:t>As secure storage space is unavailable at MSSN, students and faculty are encouraged to come to the hospital only wit</w:t>
      </w:r>
      <w:r w:rsidR="007C6C81" w:rsidRPr="002A2DEA">
        <w:rPr>
          <w:rFonts w:ascii="Arial" w:hAnsi="Arial" w:cs="Arial"/>
          <w:color w:val="000000" w:themeColor="text1"/>
          <w:sz w:val="28"/>
          <w:szCs w:val="28"/>
        </w:rPr>
        <w:t>h what can be carried on their</w:t>
      </w:r>
      <w:r w:rsidRPr="002A2DEA">
        <w:rPr>
          <w:rFonts w:ascii="Arial" w:hAnsi="Arial" w:cs="Arial"/>
          <w:color w:val="000000" w:themeColor="text1"/>
          <w:sz w:val="28"/>
          <w:szCs w:val="28"/>
        </w:rPr>
        <w:t xml:space="preserve"> person. </w:t>
      </w:r>
    </w:p>
    <w:p w14:paraId="67E2D0B6" w14:textId="02F75FDB" w:rsidR="00D47718" w:rsidRPr="002A2DEA" w:rsidRDefault="00D47718" w:rsidP="00030BBB">
      <w:pPr>
        <w:jc w:val="center"/>
        <w:rPr>
          <w:rFonts w:ascii="Arial" w:hAnsi="Arial" w:cs="Arial"/>
          <w:b/>
          <w:bCs/>
          <w:color w:val="0070C0"/>
          <w:sz w:val="36"/>
          <w:szCs w:val="36"/>
        </w:rPr>
      </w:pPr>
      <w:r w:rsidRPr="002A2DEA">
        <w:rPr>
          <w:rFonts w:ascii="Arial" w:hAnsi="Arial" w:cs="Arial"/>
          <w:b/>
          <w:bCs/>
          <w:color w:val="0070C0"/>
          <w:sz w:val="36"/>
          <w:szCs w:val="36"/>
        </w:rPr>
        <w:t xml:space="preserve">Meals </w:t>
      </w:r>
      <w:r w:rsidRPr="002A2DEA">
        <w:rPr>
          <w:rFonts w:ascii="Arial" w:hAnsi="Arial" w:cs="Arial"/>
          <w:color w:val="0070C0"/>
          <w:sz w:val="36"/>
          <w:szCs w:val="36"/>
        </w:rPr>
        <w:t xml:space="preserve"> </w:t>
      </w:r>
    </w:p>
    <w:p w14:paraId="24D51B23" w14:textId="29AFA8E9" w:rsidR="00176F6E" w:rsidRPr="0020627E" w:rsidRDefault="00D47718" w:rsidP="0020627E">
      <w:pPr>
        <w:jc w:val="center"/>
        <w:rPr>
          <w:rFonts w:ascii="Arial" w:hAnsi="Arial" w:cs="Arial"/>
          <w:color w:val="000000" w:themeColor="text1"/>
          <w:sz w:val="28"/>
          <w:szCs w:val="28"/>
        </w:rPr>
      </w:pPr>
      <w:r w:rsidRPr="002A2DEA">
        <w:rPr>
          <w:rFonts w:ascii="Arial" w:hAnsi="Arial" w:cs="Arial"/>
          <w:color w:val="000000" w:themeColor="text1"/>
          <w:sz w:val="28"/>
          <w:szCs w:val="28"/>
        </w:rPr>
        <w:t>Students and faculty may use the MSSN cafeteria or coffee shop services.</w:t>
      </w:r>
      <w:r w:rsidR="00BC221F" w:rsidRPr="002A2DEA">
        <w:rPr>
          <w:rFonts w:ascii="Arial" w:hAnsi="Arial" w:cs="Arial"/>
          <w:color w:val="000000" w:themeColor="text1"/>
          <w:sz w:val="28"/>
          <w:szCs w:val="28"/>
        </w:rPr>
        <w:t xml:space="preserve"> Please maintain physical</w:t>
      </w:r>
      <w:r w:rsidRPr="002A2DEA">
        <w:rPr>
          <w:rFonts w:ascii="Arial" w:hAnsi="Arial" w:cs="Arial"/>
          <w:color w:val="000000" w:themeColor="text1"/>
          <w:sz w:val="28"/>
          <w:szCs w:val="28"/>
        </w:rPr>
        <w:t xml:space="preserve"> distancing and do not </w:t>
      </w:r>
      <w:r w:rsidR="007C6C81" w:rsidRPr="002A2DEA">
        <w:rPr>
          <w:rFonts w:ascii="Arial" w:hAnsi="Arial" w:cs="Arial"/>
          <w:color w:val="000000" w:themeColor="text1"/>
          <w:sz w:val="28"/>
          <w:szCs w:val="28"/>
        </w:rPr>
        <w:t xml:space="preserve">move or </w:t>
      </w:r>
      <w:r w:rsidRPr="002A2DEA">
        <w:rPr>
          <w:rFonts w:ascii="Arial" w:hAnsi="Arial" w:cs="Arial"/>
          <w:color w:val="000000" w:themeColor="text1"/>
          <w:sz w:val="28"/>
          <w:szCs w:val="28"/>
        </w:rPr>
        <w:t xml:space="preserve">combine </w:t>
      </w:r>
      <w:r w:rsidR="00E318C1" w:rsidRPr="002A2DEA">
        <w:rPr>
          <w:rFonts w:ascii="Arial" w:hAnsi="Arial" w:cs="Arial"/>
          <w:color w:val="000000" w:themeColor="text1"/>
          <w:sz w:val="28"/>
          <w:szCs w:val="28"/>
        </w:rPr>
        <w:t xml:space="preserve">tables and chairs. </w:t>
      </w:r>
    </w:p>
    <w:p w14:paraId="72537EB8" w14:textId="586E919D" w:rsidR="00E722A6" w:rsidRPr="002A2DEA" w:rsidRDefault="00E722A6" w:rsidP="00E722A6">
      <w:pPr>
        <w:jc w:val="center"/>
        <w:rPr>
          <w:rFonts w:ascii="Arial" w:hAnsi="Arial" w:cs="Arial"/>
          <w:b/>
          <w:bCs/>
          <w:color w:val="0070C0"/>
          <w:sz w:val="36"/>
          <w:szCs w:val="36"/>
        </w:rPr>
      </w:pPr>
      <w:r w:rsidRPr="002A2DEA">
        <w:rPr>
          <w:rFonts w:ascii="Arial" w:hAnsi="Arial" w:cs="Arial"/>
          <w:b/>
          <w:bCs/>
          <w:color w:val="0070C0"/>
          <w:sz w:val="36"/>
          <w:szCs w:val="36"/>
        </w:rPr>
        <w:t>Medication Administration</w:t>
      </w:r>
    </w:p>
    <w:p w14:paraId="543EB275" w14:textId="6E5A8604" w:rsidR="006C1902" w:rsidRPr="002A2DEA" w:rsidRDefault="006C1902" w:rsidP="006C1902">
      <w:pPr>
        <w:pStyle w:val="ListParagraph"/>
        <w:numPr>
          <w:ilvl w:val="0"/>
          <w:numId w:val="5"/>
        </w:numPr>
        <w:rPr>
          <w:rFonts w:ascii="Arial" w:hAnsi="Arial" w:cs="Arial"/>
          <w:sz w:val="28"/>
          <w:szCs w:val="28"/>
        </w:rPr>
      </w:pPr>
      <w:r w:rsidRPr="002A2DEA">
        <w:rPr>
          <w:rFonts w:ascii="Arial" w:hAnsi="Arial" w:cs="Arial"/>
          <w:sz w:val="28"/>
          <w:szCs w:val="28"/>
        </w:rPr>
        <w:t>Nursing students may administer medication ONLY under the direct supervision of the clinical instructor</w:t>
      </w:r>
      <w:r w:rsidR="00E318C1" w:rsidRPr="002A2DEA">
        <w:rPr>
          <w:rFonts w:ascii="Arial" w:hAnsi="Arial" w:cs="Arial"/>
          <w:sz w:val="28"/>
          <w:szCs w:val="28"/>
        </w:rPr>
        <w:t xml:space="preserve"> or preceptor</w:t>
      </w:r>
      <w:r w:rsidRPr="002A2DEA">
        <w:rPr>
          <w:rFonts w:ascii="Arial" w:hAnsi="Arial" w:cs="Arial"/>
          <w:sz w:val="28"/>
          <w:szCs w:val="28"/>
        </w:rPr>
        <w:t xml:space="preserve">. Clinical Instructors who have been trained in the use of the Sunrise/Allscripts Application, will be responsible for medication administration for patients assigned to student nurses. </w:t>
      </w:r>
    </w:p>
    <w:p w14:paraId="59629C3B" w14:textId="62E3C2BF" w:rsidR="006C1902" w:rsidRPr="002A2DEA" w:rsidRDefault="006C1902" w:rsidP="006C1902">
      <w:pPr>
        <w:pStyle w:val="ListParagraph"/>
        <w:numPr>
          <w:ilvl w:val="0"/>
          <w:numId w:val="5"/>
        </w:numPr>
        <w:rPr>
          <w:rFonts w:ascii="Arial" w:hAnsi="Arial" w:cs="Arial"/>
          <w:sz w:val="28"/>
          <w:szCs w:val="28"/>
        </w:rPr>
      </w:pPr>
      <w:r w:rsidRPr="002A2DEA">
        <w:rPr>
          <w:rFonts w:ascii="Arial" w:hAnsi="Arial" w:cs="Arial"/>
          <w:sz w:val="28"/>
          <w:szCs w:val="28"/>
        </w:rPr>
        <w:t>Medications must be documented on the E</w:t>
      </w:r>
      <w:r w:rsidR="00030BBB" w:rsidRPr="002A2DEA">
        <w:rPr>
          <w:rFonts w:ascii="Arial" w:hAnsi="Arial" w:cs="Arial"/>
          <w:sz w:val="28"/>
          <w:szCs w:val="28"/>
        </w:rPr>
        <w:t>-</w:t>
      </w:r>
      <w:r w:rsidRPr="002A2DEA">
        <w:rPr>
          <w:rFonts w:ascii="Arial" w:hAnsi="Arial" w:cs="Arial"/>
          <w:sz w:val="28"/>
          <w:szCs w:val="28"/>
        </w:rPr>
        <w:t xml:space="preserve">MAR at the time they are administered. </w:t>
      </w:r>
    </w:p>
    <w:p w14:paraId="211265B7" w14:textId="4CBACE81" w:rsidR="00D2201B" w:rsidRPr="002A2DEA" w:rsidRDefault="006C1902" w:rsidP="00E318C1">
      <w:pPr>
        <w:pStyle w:val="ListParagraph"/>
        <w:numPr>
          <w:ilvl w:val="0"/>
          <w:numId w:val="5"/>
        </w:numPr>
        <w:rPr>
          <w:rFonts w:ascii="Arial" w:hAnsi="Arial" w:cs="Arial"/>
          <w:sz w:val="28"/>
          <w:szCs w:val="28"/>
        </w:rPr>
      </w:pPr>
      <w:r w:rsidRPr="002A2DEA">
        <w:rPr>
          <w:rFonts w:ascii="Arial" w:hAnsi="Arial" w:cs="Arial"/>
          <w:sz w:val="28"/>
          <w:szCs w:val="28"/>
        </w:rPr>
        <w:t xml:space="preserve">The clinical instructor/student must inform the primary nurse prior to administering any medications to a patient.  </w:t>
      </w:r>
    </w:p>
    <w:p w14:paraId="35910D05" w14:textId="5078E315" w:rsidR="00C63DEB" w:rsidRPr="002A2DEA" w:rsidRDefault="00C63DEB" w:rsidP="00E318C1">
      <w:pPr>
        <w:pStyle w:val="ListParagraph"/>
        <w:numPr>
          <w:ilvl w:val="0"/>
          <w:numId w:val="5"/>
        </w:numPr>
        <w:rPr>
          <w:rFonts w:ascii="Arial" w:hAnsi="Arial" w:cs="Arial"/>
          <w:sz w:val="28"/>
          <w:szCs w:val="28"/>
        </w:rPr>
      </w:pPr>
      <w:r w:rsidRPr="002A2DEA">
        <w:rPr>
          <w:rFonts w:ascii="Arial" w:hAnsi="Arial" w:cs="Arial"/>
          <w:sz w:val="28"/>
          <w:szCs w:val="28"/>
        </w:rPr>
        <w:t xml:space="preserve">Nursing students are not permitted to perform fingersticks </w:t>
      </w:r>
      <w:r w:rsidR="00EC3DF2" w:rsidRPr="002A2DEA">
        <w:rPr>
          <w:rFonts w:ascii="Arial" w:hAnsi="Arial" w:cs="Arial"/>
          <w:sz w:val="28"/>
          <w:szCs w:val="28"/>
        </w:rPr>
        <w:t>on patients using the glucometer.</w:t>
      </w:r>
    </w:p>
    <w:p w14:paraId="7AA91C65" w14:textId="77777777" w:rsidR="0014353D" w:rsidRPr="002A2DEA" w:rsidRDefault="0014353D" w:rsidP="002A2DEA">
      <w:pPr>
        <w:rPr>
          <w:rFonts w:ascii="Arial" w:hAnsi="Arial" w:cs="Arial"/>
          <w:b/>
          <w:bCs/>
          <w:color w:val="0070C0"/>
          <w:sz w:val="28"/>
          <w:szCs w:val="28"/>
        </w:rPr>
      </w:pPr>
    </w:p>
    <w:p w14:paraId="2120935F" w14:textId="36001AFF" w:rsidR="00E722A6" w:rsidRPr="002A2DEA" w:rsidRDefault="00E722A6" w:rsidP="00E318C1">
      <w:pPr>
        <w:jc w:val="center"/>
        <w:rPr>
          <w:rFonts w:ascii="Arial" w:hAnsi="Arial" w:cs="Arial"/>
          <w:b/>
          <w:bCs/>
          <w:color w:val="0070C0"/>
          <w:sz w:val="36"/>
          <w:szCs w:val="36"/>
        </w:rPr>
      </w:pPr>
      <w:r w:rsidRPr="002A2DEA">
        <w:rPr>
          <w:rFonts w:ascii="Arial" w:hAnsi="Arial" w:cs="Arial"/>
          <w:b/>
          <w:bCs/>
          <w:color w:val="0070C0"/>
          <w:sz w:val="36"/>
          <w:szCs w:val="36"/>
        </w:rPr>
        <w:t xml:space="preserve">Clinical expectations for students are as follows: </w:t>
      </w:r>
      <w:r w:rsidRPr="002A2DEA">
        <w:rPr>
          <w:rFonts w:ascii="Arial" w:hAnsi="Arial" w:cs="Arial"/>
          <w:sz w:val="36"/>
          <w:szCs w:val="36"/>
        </w:rPr>
        <w:t xml:space="preserve"> </w:t>
      </w:r>
    </w:p>
    <w:p w14:paraId="4B5BD3EB" w14:textId="08B71FBB" w:rsidR="00030BBB" w:rsidRPr="002A2DEA" w:rsidRDefault="00E722A6" w:rsidP="00E722A6">
      <w:pPr>
        <w:pStyle w:val="ListParagraph"/>
        <w:numPr>
          <w:ilvl w:val="0"/>
          <w:numId w:val="7"/>
        </w:numPr>
        <w:rPr>
          <w:rFonts w:ascii="Arial" w:hAnsi="Arial" w:cs="Arial"/>
          <w:color w:val="000000" w:themeColor="text1"/>
          <w:sz w:val="28"/>
          <w:szCs w:val="28"/>
        </w:rPr>
      </w:pPr>
      <w:r w:rsidRPr="002A2DEA">
        <w:rPr>
          <w:rFonts w:ascii="Arial" w:hAnsi="Arial" w:cs="Arial"/>
          <w:color w:val="000000" w:themeColor="text1"/>
          <w:sz w:val="28"/>
          <w:szCs w:val="28"/>
        </w:rPr>
        <w:t>Be present (</w:t>
      </w:r>
      <w:r w:rsidR="00D2201B" w:rsidRPr="002A2DEA">
        <w:rPr>
          <w:rFonts w:ascii="Arial" w:hAnsi="Arial" w:cs="Arial"/>
          <w:i/>
          <w:iCs/>
          <w:color w:val="000000" w:themeColor="text1"/>
          <w:sz w:val="28"/>
          <w:szCs w:val="28"/>
        </w:rPr>
        <w:t>l</w:t>
      </w:r>
      <w:r w:rsidRPr="002A2DEA">
        <w:rPr>
          <w:rFonts w:ascii="Arial" w:hAnsi="Arial" w:cs="Arial"/>
          <w:i/>
          <w:iCs/>
          <w:color w:val="000000" w:themeColor="text1"/>
          <w:sz w:val="28"/>
          <w:szCs w:val="28"/>
        </w:rPr>
        <w:t xml:space="preserve">isten to </w:t>
      </w:r>
      <w:r w:rsidR="00D2201B" w:rsidRPr="002A2DEA">
        <w:rPr>
          <w:rFonts w:ascii="Arial" w:hAnsi="Arial" w:cs="Arial"/>
          <w:i/>
          <w:iCs/>
          <w:color w:val="000000" w:themeColor="text1"/>
          <w:sz w:val="28"/>
          <w:szCs w:val="28"/>
        </w:rPr>
        <w:t>bedside shift</w:t>
      </w:r>
      <w:r w:rsidRPr="002A2DEA">
        <w:rPr>
          <w:rFonts w:ascii="Arial" w:hAnsi="Arial" w:cs="Arial"/>
          <w:i/>
          <w:iCs/>
          <w:color w:val="000000" w:themeColor="text1"/>
          <w:sz w:val="28"/>
          <w:szCs w:val="28"/>
        </w:rPr>
        <w:t xml:space="preserve"> report, attend unit brief</w:t>
      </w:r>
      <w:r w:rsidR="00D2201B" w:rsidRPr="002A2DEA">
        <w:rPr>
          <w:rFonts w:ascii="Arial" w:hAnsi="Arial" w:cs="Arial"/>
          <w:i/>
          <w:iCs/>
          <w:color w:val="000000" w:themeColor="text1"/>
          <w:sz w:val="28"/>
          <w:szCs w:val="28"/>
        </w:rPr>
        <w:t>s</w:t>
      </w:r>
      <w:r w:rsidR="00030BBB" w:rsidRPr="002A2DEA">
        <w:rPr>
          <w:rFonts w:ascii="Arial" w:hAnsi="Arial" w:cs="Arial"/>
          <w:i/>
          <w:iCs/>
          <w:color w:val="000000" w:themeColor="text1"/>
          <w:sz w:val="28"/>
          <w:szCs w:val="28"/>
        </w:rPr>
        <w:t>, attend interdisciplinary plan of care rounds</w:t>
      </w:r>
      <w:r w:rsidRPr="002A2DEA">
        <w:rPr>
          <w:rFonts w:ascii="Arial" w:hAnsi="Arial" w:cs="Arial"/>
          <w:color w:val="000000" w:themeColor="text1"/>
          <w:sz w:val="28"/>
          <w:szCs w:val="28"/>
        </w:rPr>
        <w:t>)</w:t>
      </w:r>
    </w:p>
    <w:p w14:paraId="0DB0C130" w14:textId="00EC86E6" w:rsidR="00030BBB" w:rsidRPr="002A2DEA" w:rsidRDefault="005E312E" w:rsidP="00E722A6">
      <w:pPr>
        <w:pStyle w:val="ListParagraph"/>
        <w:numPr>
          <w:ilvl w:val="0"/>
          <w:numId w:val="7"/>
        </w:numPr>
        <w:rPr>
          <w:rFonts w:ascii="Arial" w:hAnsi="Arial" w:cs="Arial"/>
          <w:color w:val="000000" w:themeColor="text1"/>
          <w:sz w:val="28"/>
          <w:szCs w:val="28"/>
        </w:rPr>
      </w:pPr>
      <w:r w:rsidRPr="002A2DEA">
        <w:rPr>
          <w:rFonts w:ascii="Arial" w:hAnsi="Arial" w:cs="Arial"/>
          <w:color w:val="000000" w:themeColor="text1"/>
          <w:sz w:val="28"/>
          <w:szCs w:val="28"/>
        </w:rPr>
        <w:t>View</w:t>
      </w:r>
      <w:r w:rsidR="00E722A6" w:rsidRPr="002A2DEA">
        <w:rPr>
          <w:rFonts w:ascii="Arial" w:hAnsi="Arial" w:cs="Arial"/>
          <w:color w:val="000000" w:themeColor="text1"/>
          <w:sz w:val="28"/>
          <w:szCs w:val="28"/>
        </w:rPr>
        <w:t xml:space="preserve"> the patient care plan prior to giving care to the patients and discuss any questions with the primary nurse.</w:t>
      </w:r>
    </w:p>
    <w:p w14:paraId="2AF8A946" w14:textId="2A71D890" w:rsidR="00DC6E86" w:rsidRPr="002A2DEA" w:rsidRDefault="00DC6E86" w:rsidP="00E722A6">
      <w:pPr>
        <w:pStyle w:val="ListParagraph"/>
        <w:numPr>
          <w:ilvl w:val="0"/>
          <w:numId w:val="7"/>
        </w:numPr>
        <w:rPr>
          <w:rFonts w:ascii="Arial" w:hAnsi="Arial" w:cs="Arial"/>
          <w:color w:val="000000" w:themeColor="text1"/>
          <w:sz w:val="28"/>
          <w:szCs w:val="28"/>
        </w:rPr>
      </w:pPr>
      <w:r w:rsidRPr="002A2DEA">
        <w:rPr>
          <w:rFonts w:ascii="Arial" w:hAnsi="Arial" w:cs="Arial"/>
          <w:color w:val="000000" w:themeColor="text1"/>
          <w:sz w:val="28"/>
          <w:szCs w:val="28"/>
        </w:rPr>
        <w:t>Students can be a positive part of the patient experience</w:t>
      </w:r>
      <w:r w:rsidR="00D2201B" w:rsidRPr="002A2DEA">
        <w:rPr>
          <w:rFonts w:ascii="Arial" w:hAnsi="Arial" w:cs="Arial"/>
          <w:color w:val="000000" w:themeColor="text1"/>
          <w:sz w:val="28"/>
          <w:szCs w:val="28"/>
        </w:rPr>
        <w:t xml:space="preserve"> at MSSN</w:t>
      </w:r>
      <w:r w:rsidRPr="002A2DEA">
        <w:rPr>
          <w:rFonts w:ascii="Arial" w:hAnsi="Arial" w:cs="Arial"/>
          <w:color w:val="000000" w:themeColor="text1"/>
          <w:sz w:val="28"/>
          <w:szCs w:val="28"/>
        </w:rPr>
        <w:t>:</w:t>
      </w:r>
    </w:p>
    <w:p w14:paraId="3E491304" w14:textId="1A10FFDC" w:rsidR="00DC6E86" w:rsidRPr="002A2DEA" w:rsidRDefault="00DC6E86" w:rsidP="00DC6E86">
      <w:pPr>
        <w:pStyle w:val="ListParagraph"/>
        <w:numPr>
          <w:ilvl w:val="0"/>
          <w:numId w:val="9"/>
        </w:numPr>
        <w:rPr>
          <w:rFonts w:ascii="Arial" w:hAnsi="Arial" w:cs="Arial"/>
          <w:color w:val="000000" w:themeColor="text1"/>
          <w:sz w:val="28"/>
          <w:szCs w:val="28"/>
        </w:rPr>
      </w:pPr>
      <w:r w:rsidRPr="002A2DEA">
        <w:rPr>
          <w:rFonts w:ascii="Arial" w:hAnsi="Arial" w:cs="Arial"/>
          <w:color w:val="000000" w:themeColor="text1"/>
          <w:sz w:val="28"/>
          <w:szCs w:val="28"/>
        </w:rPr>
        <w:t xml:space="preserve">Learn your patient’s </w:t>
      </w:r>
      <w:r w:rsidR="00D2201B" w:rsidRPr="002A2DEA">
        <w:rPr>
          <w:rFonts w:ascii="Arial" w:hAnsi="Arial" w:cs="Arial"/>
          <w:color w:val="000000" w:themeColor="text1"/>
          <w:sz w:val="28"/>
          <w:szCs w:val="28"/>
        </w:rPr>
        <w:t>s</w:t>
      </w:r>
      <w:r w:rsidRPr="002A2DEA">
        <w:rPr>
          <w:rFonts w:ascii="Arial" w:hAnsi="Arial" w:cs="Arial"/>
          <w:color w:val="000000" w:themeColor="text1"/>
          <w:sz w:val="28"/>
          <w:szCs w:val="28"/>
        </w:rPr>
        <w:t>tory</w:t>
      </w:r>
    </w:p>
    <w:p w14:paraId="62D37F26" w14:textId="11504809" w:rsidR="00DC6E86" w:rsidRPr="002A2DEA" w:rsidRDefault="00DC6E86" w:rsidP="00DC6E86">
      <w:pPr>
        <w:pStyle w:val="ListParagraph"/>
        <w:numPr>
          <w:ilvl w:val="0"/>
          <w:numId w:val="9"/>
        </w:numPr>
        <w:rPr>
          <w:rFonts w:ascii="Arial" w:hAnsi="Arial" w:cs="Arial"/>
          <w:color w:val="000000" w:themeColor="text1"/>
          <w:sz w:val="28"/>
          <w:szCs w:val="28"/>
        </w:rPr>
      </w:pPr>
      <w:r w:rsidRPr="002A2DEA">
        <w:rPr>
          <w:rFonts w:ascii="Arial" w:hAnsi="Arial" w:cs="Arial"/>
          <w:color w:val="000000" w:themeColor="text1"/>
          <w:sz w:val="28"/>
          <w:szCs w:val="28"/>
        </w:rPr>
        <w:t>Facilitate use of our patient education TV (pCARE) with your patient &amp; discuss what they have learned</w:t>
      </w:r>
    </w:p>
    <w:p w14:paraId="4FE82D1A" w14:textId="313745BE" w:rsidR="00DC6E86" w:rsidRPr="002A2DEA" w:rsidRDefault="00DC6E86" w:rsidP="00DC6E86">
      <w:pPr>
        <w:pStyle w:val="ListParagraph"/>
        <w:numPr>
          <w:ilvl w:val="0"/>
          <w:numId w:val="9"/>
        </w:numPr>
        <w:rPr>
          <w:rFonts w:ascii="Arial" w:hAnsi="Arial" w:cs="Arial"/>
          <w:color w:val="000000" w:themeColor="text1"/>
          <w:sz w:val="28"/>
          <w:szCs w:val="28"/>
        </w:rPr>
      </w:pPr>
      <w:r w:rsidRPr="002A2DEA">
        <w:rPr>
          <w:rFonts w:ascii="Arial" w:hAnsi="Arial" w:cs="Arial"/>
          <w:color w:val="000000" w:themeColor="text1"/>
          <w:sz w:val="28"/>
          <w:szCs w:val="28"/>
        </w:rPr>
        <w:t xml:space="preserve">As appropriate, promote patient mobility (ambulate with your patient) </w:t>
      </w:r>
    </w:p>
    <w:p w14:paraId="2C6C450D" w14:textId="77777777" w:rsidR="00030BBB" w:rsidRPr="002A2DEA" w:rsidRDefault="00E722A6" w:rsidP="00E722A6">
      <w:pPr>
        <w:pStyle w:val="ListParagraph"/>
        <w:numPr>
          <w:ilvl w:val="0"/>
          <w:numId w:val="7"/>
        </w:numPr>
        <w:rPr>
          <w:rFonts w:ascii="Arial" w:hAnsi="Arial" w:cs="Arial"/>
          <w:color w:val="000000" w:themeColor="text1"/>
          <w:sz w:val="28"/>
          <w:szCs w:val="28"/>
        </w:rPr>
      </w:pPr>
      <w:r w:rsidRPr="002A2DEA">
        <w:rPr>
          <w:rFonts w:ascii="Arial" w:hAnsi="Arial" w:cs="Arial"/>
          <w:color w:val="000000" w:themeColor="text1"/>
          <w:sz w:val="28"/>
          <w:szCs w:val="28"/>
        </w:rPr>
        <w:t xml:space="preserve">Direct technical questions to the instructor first, seeking out the patient's </w:t>
      </w:r>
      <w:r w:rsidR="00030BBB" w:rsidRPr="002A2DEA">
        <w:rPr>
          <w:rFonts w:ascii="Arial" w:hAnsi="Arial" w:cs="Arial"/>
          <w:color w:val="000000" w:themeColor="text1"/>
          <w:sz w:val="28"/>
          <w:szCs w:val="28"/>
        </w:rPr>
        <w:t xml:space="preserve">primary </w:t>
      </w:r>
      <w:r w:rsidRPr="002A2DEA">
        <w:rPr>
          <w:rFonts w:ascii="Arial" w:hAnsi="Arial" w:cs="Arial"/>
          <w:color w:val="000000" w:themeColor="text1"/>
          <w:sz w:val="28"/>
          <w:szCs w:val="28"/>
        </w:rPr>
        <w:t>nurse for any further clarification.</w:t>
      </w:r>
    </w:p>
    <w:p w14:paraId="6C9C0F92" w14:textId="62AC6E77" w:rsidR="00DC6E86" w:rsidRPr="002A2DEA" w:rsidRDefault="00E722A6" w:rsidP="00E722A6">
      <w:pPr>
        <w:pStyle w:val="ListParagraph"/>
        <w:numPr>
          <w:ilvl w:val="0"/>
          <w:numId w:val="7"/>
        </w:numPr>
        <w:rPr>
          <w:rFonts w:ascii="Arial" w:hAnsi="Arial" w:cs="Arial"/>
          <w:color w:val="000000" w:themeColor="text1"/>
          <w:sz w:val="28"/>
          <w:szCs w:val="28"/>
        </w:rPr>
      </w:pPr>
      <w:r w:rsidRPr="002A2DEA">
        <w:rPr>
          <w:rFonts w:ascii="Arial" w:hAnsi="Arial" w:cs="Arial"/>
          <w:color w:val="000000" w:themeColor="text1"/>
          <w:sz w:val="28"/>
          <w:szCs w:val="28"/>
        </w:rPr>
        <w:lastRenderedPageBreak/>
        <w:t xml:space="preserve">When you leave the patient care unit </w:t>
      </w:r>
      <w:r w:rsidR="00D2201B" w:rsidRPr="002A2DEA">
        <w:rPr>
          <w:rFonts w:ascii="Arial" w:hAnsi="Arial" w:cs="Arial"/>
          <w:color w:val="000000" w:themeColor="text1"/>
          <w:sz w:val="28"/>
          <w:szCs w:val="28"/>
        </w:rPr>
        <w:t>for a</w:t>
      </w:r>
      <w:r w:rsidRPr="002A2DEA">
        <w:rPr>
          <w:rFonts w:ascii="Arial" w:hAnsi="Arial" w:cs="Arial"/>
          <w:color w:val="000000" w:themeColor="text1"/>
          <w:sz w:val="28"/>
          <w:szCs w:val="28"/>
        </w:rPr>
        <w:t xml:space="preserve"> break, inform the </w:t>
      </w:r>
      <w:r w:rsidR="005E312E" w:rsidRPr="002A2DEA">
        <w:rPr>
          <w:rFonts w:ascii="Arial" w:hAnsi="Arial" w:cs="Arial"/>
          <w:color w:val="000000" w:themeColor="text1"/>
          <w:sz w:val="28"/>
          <w:szCs w:val="28"/>
        </w:rPr>
        <w:t xml:space="preserve">primary </w:t>
      </w:r>
      <w:r w:rsidRPr="002A2DEA">
        <w:rPr>
          <w:rFonts w:ascii="Arial" w:hAnsi="Arial" w:cs="Arial"/>
          <w:color w:val="000000" w:themeColor="text1"/>
          <w:sz w:val="28"/>
          <w:szCs w:val="28"/>
        </w:rPr>
        <w:t>nurse. Your instructor and the patient's nurse should be apprised of the status of the patient prior to all break.</w:t>
      </w:r>
    </w:p>
    <w:p w14:paraId="11547ED8" w14:textId="039F65D4" w:rsidR="00DC6E86" w:rsidRPr="002A2DEA" w:rsidRDefault="00E722A6" w:rsidP="00E722A6">
      <w:pPr>
        <w:pStyle w:val="ListParagraph"/>
        <w:numPr>
          <w:ilvl w:val="0"/>
          <w:numId w:val="7"/>
        </w:numPr>
        <w:rPr>
          <w:rFonts w:ascii="Arial" w:hAnsi="Arial" w:cs="Arial"/>
          <w:color w:val="000000" w:themeColor="text1"/>
          <w:sz w:val="28"/>
          <w:szCs w:val="28"/>
        </w:rPr>
      </w:pPr>
      <w:r w:rsidRPr="002A2DEA">
        <w:rPr>
          <w:rFonts w:ascii="Arial" w:hAnsi="Arial" w:cs="Arial"/>
          <w:color w:val="000000" w:themeColor="text1"/>
          <w:sz w:val="28"/>
          <w:szCs w:val="28"/>
        </w:rPr>
        <w:t>Communicate with the instructor and the nurse assigned to the patient. You must report all pertinent information including changes in the pa</w:t>
      </w:r>
      <w:r w:rsidR="00DC6E86" w:rsidRPr="002A2DEA">
        <w:rPr>
          <w:rFonts w:ascii="Arial" w:hAnsi="Arial" w:cs="Arial"/>
          <w:color w:val="000000" w:themeColor="text1"/>
          <w:sz w:val="28"/>
          <w:szCs w:val="28"/>
        </w:rPr>
        <w:t xml:space="preserve">tient’s condition. </w:t>
      </w:r>
      <w:r w:rsidRPr="002A2DEA">
        <w:rPr>
          <w:rFonts w:ascii="Arial" w:hAnsi="Arial" w:cs="Arial"/>
          <w:color w:val="000000" w:themeColor="text1"/>
          <w:sz w:val="28"/>
          <w:szCs w:val="28"/>
        </w:rPr>
        <w:t xml:space="preserve">At the end of your shift, you should provide a comprehensive report on your patient’s or patients’ condition to the nurse responsible for each of your patient. </w:t>
      </w:r>
    </w:p>
    <w:p w14:paraId="058929D1" w14:textId="1068F3DA" w:rsidR="00DC6E86" w:rsidRPr="002A2DEA" w:rsidRDefault="00E722A6" w:rsidP="006C1902">
      <w:pPr>
        <w:pStyle w:val="ListParagraph"/>
        <w:numPr>
          <w:ilvl w:val="0"/>
          <w:numId w:val="7"/>
        </w:numPr>
        <w:rPr>
          <w:rFonts w:ascii="Arial" w:hAnsi="Arial" w:cs="Arial"/>
          <w:color w:val="000000" w:themeColor="text1"/>
          <w:sz w:val="28"/>
          <w:szCs w:val="28"/>
        </w:rPr>
      </w:pPr>
      <w:r w:rsidRPr="002A2DEA">
        <w:rPr>
          <w:rFonts w:ascii="Arial" w:hAnsi="Arial" w:cs="Arial"/>
          <w:color w:val="000000" w:themeColor="text1"/>
          <w:sz w:val="28"/>
          <w:szCs w:val="28"/>
        </w:rPr>
        <w:t xml:space="preserve">Direct any problems you are having related to staff, patients, physicians, etc., to your instructor </w:t>
      </w:r>
      <w:r w:rsidR="005E312E" w:rsidRPr="002A2DEA">
        <w:rPr>
          <w:rFonts w:ascii="Arial" w:hAnsi="Arial" w:cs="Arial"/>
          <w:color w:val="000000" w:themeColor="text1"/>
          <w:sz w:val="28"/>
          <w:szCs w:val="28"/>
        </w:rPr>
        <w:t xml:space="preserve">(or preceptor) </w:t>
      </w:r>
      <w:r w:rsidRPr="002A2DEA">
        <w:rPr>
          <w:rFonts w:ascii="Arial" w:hAnsi="Arial" w:cs="Arial"/>
          <w:color w:val="000000" w:themeColor="text1"/>
          <w:sz w:val="28"/>
          <w:szCs w:val="28"/>
        </w:rPr>
        <w:t>who will determine whether or not to involve the person directly or discuss the issue with the Nurse Manager.</w:t>
      </w:r>
    </w:p>
    <w:p w14:paraId="105A2008" w14:textId="2EA03E76" w:rsidR="006C1902" w:rsidRPr="00176F6E" w:rsidRDefault="006C1902" w:rsidP="00E722A6">
      <w:pPr>
        <w:pStyle w:val="ListParagraph"/>
        <w:numPr>
          <w:ilvl w:val="0"/>
          <w:numId w:val="7"/>
        </w:numPr>
        <w:rPr>
          <w:rFonts w:ascii="Arial" w:hAnsi="Arial" w:cs="Arial"/>
          <w:color w:val="000000" w:themeColor="text1"/>
          <w:sz w:val="28"/>
          <w:szCs w:val="28"/>
        </w:rPr>
      </w:pPr>
      <w:r w:rsidRPr="002A2DEA">
        <w:rPr>
          <w:rFonts w:ascii="Arial" w:hAnsi="Arial" w:cs="Arial"/>
          <w:color w:val="000000" w:themeColor="text1"/>
          <w:sz w:val="28"/>
          <w:szCs w:val="28"/>
        </w:rPr>
        <w:t xml:space="preserve">If a </w:t>
      </w:r>
      <w:r w:rsidR="005E312E" w:rsidRPr="002A2DEA">
        <w:rPr>
          <w:rFonts w:ascii="Arial" w:hAnsi="Arial" w:cs="Arial"/>
          <w:color w:val="000000" w:themeColor="text1"/>
          <w:sz w:val="28"/>
          <w:szCs w:val="28"/>
        </w:rPr>
        <w:t xml:space="preserve">nursing </w:t>
      </w:r>
      <w:r w:rsidRPr="002A2DEA">
        <w:rPr>
          <w:rFonts w:ascii="Arial" w:hAnsi="Arial" w:cs="Arial"/>
          <w:color w:val="000000" w:themeColor="text1"/>
          <w:sz w:val="28"/>
          <w:szCs w:val="28"/>
        </w:rPr>
        <w:t xml:space="preserve">student nurse is involved in an occurrence, the instructor </w:t>
      </w:r>
      <w:r w:rsidR="005E312E" w:rsidRPr="002A2DEA">
        <w:rPr>
          <w:rFonts w:ascii="Arial" w:hAnsi="Arial" w:cs="Arial"/>
          <w:color w:val="000000" w:themeColor="text1"/>
          <w:sz w:val="28"/>
          <w:szCs w:val="28"/>
        </w:rPr>
        <w:t>(</w:t>
      </w:r>
      <w:r w:rsidR="00D2201B" w:rsidRPr="002A2DEA">
        <w:rPr>
          <w:rFonts w:ascii="Arial" w:hAnsi="Arial" w:cs="Arial"/>
          <w:color w:val="000000" w:themeColor="text1"/>
          <w:sz w:val="28"/>
          <w:szCs w:val="28"/>
        </w:rPr>
        <w:t>o</w:t>
      </w:r>
      <w:r w:rsidR="005E312E" w:rsidRPr="002A2DEA">
        <w:rPr>
          <w:rFonts w:ascii="Arial" w:hAnsi="Arial" w:cs="Arial"/>
          <w:color w:val="000000" w:themeColor="text1"/>
          <w:sz w:val="28"/>
          <w:szCs w:val="28"/>
        </w:rPr>
        <w:t xml:space="preserve">r preceptor) </w:t>
      </w:r>
      <w:r w:rsidRPr="002A2DEA">
        <w:rPr>
          <w:rFonts w:ascii="Arial" w:hAnsi="Arial" w:cs="Arial"/>
          <w:color w:val="000000" w:themeColor="text1"/>
          <w:sz w:val="28"/>
          <w:szCs w:val="28"/>
        </w:rPr>
        <w:t>and the Nurse Manager will investigate the incident and utilize this opportunity as a learning experience.  The</w:t>
      </w:r>
      <w:r w:rsidR="005E312E" w:rsidRPr="002A2DEA">
        <w:rPr>
          <w:rFonts w:ascii="Arial" w:hAnsi="Arial" w:cs="Arial"/>
          <w:color w:val="000000" w:themeColor="text1"/>
          <w:sz w:val="28"/>
          <w:szCs w:val="28"/>
        </w:rPr>
        <w:t xml:space="preserve"> </w:t>
      </w:r>
      <w:r w:rsidRPr="002A2DEA">
        <w:rPr>
          <w:rFonts w:ascii="Arial" w:hAnsi="Arial" w:cs="Arial"/>
          <w:color w:val="000000" w:themeColor="text1"/>
          <w:sz w:val="28"/>
          <w:szCs w:val="28"/>
        </w:rPr>
        <w:t xml:space="preserve">Director of Nursing Education or Student Placement Coordinator will be informed </w:t>
      </w:r>
      <w:r w:rsidR="005E312E" w:rsidRPr="002A2DEA">
        <w:rPr>
          <w:rFonts w:ascii="Arial" w:hAnsi="Arial" w:cs="Arial"/>
          <w:color w:val="000000" w:themeColor="text1"/>
          <w:sz w:val="28"/>
          <w:szCs w:val="28"/>
        </w:rPr>
        <w:t xml:space="preserve">to ensure </w:t>
      </w:r>
      <w:r w:rsidRPr="002A2DEA">
        <w:rPr>
          <w:rFonts w:ascii="Arial" w:hAnsi="Arial" w:cs="Arial"/>
          <w:color w:val="000000" w:themeColor="text1"/>
          <w:sz w:val="28"/>
          <w:szCs w:val="28"/>
        </w:rPr>
        <w:t xml:space="preserve">appropriate follow-up. </w:t>
      </w:r>
    </w:p>
    <w:sectPr w:rsidR="006C1902" w:rsidRPr="00176F6E" w:rsidSect="00176F6E">
      <w:pgSz w:w="12240" w:h="15840"/>
      <w:pgMar w:top="900" w:right="99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75pt;height:10.75pt" o:bullet="t">
        <v:imagedata r:id="rId1" o:title="mso889C"/>
      </v:shape>
    </w:pict>
  </w:numPicBullet>
  <w:abstractNum w:abstractNumId="0" w15:restartNumberingAfterBreak="0">
    <w:nsid w:val="0AA633D2"/>
    <w:multiLevelType w:val="hybridMultilevel"/>
    <w:tmpl w:val="A03EEC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53279"/>
    <w:multiLevelType w:val="hybridMultilevel"/>
    <w:tmpl w:val="1AB26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6E7C67"/>
    <w:multiLevelType w:val="hybridMultilevel"/>
    <w:tmpl w:val="8A8C8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527FD"/>
    <w:multiLevelType w:val="hybridMultilevel"/>
    <w:tmpl w:val="FE9403D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1CAA679C"/>
    <w:multiLevelType w:val="hybridMultilevel"/>
    <w:tmpl w:val="763A1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A927B9"/>
    <w:multiLevelType w:val="hybridMultilevel"/>
    <w:tmpl w:val="1A860E0E"/>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319F5927"/>
    <w:multiLevelType w:val="hybridMultilevel"/>
    <w:tmpl w:val="C99863E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DEE0609"/>
    <w:multiLevelType w:val="hybridMultilevel"/>
    <w:tmpl w:val="662055FA"/>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8" w15:restartNumberingAfterBreak="0">
    <w:nsid w:val="41797962"/>
    <w:multiLevelType w:val="hybridMultilevel"/>
    <w:tmpl w:val="F8881E16"/>
    <w:lvl w:ilvl="0" w:tplc="79D0A198">
      <w:start w:val="1"/>
      <w:numFmt w:val="bullet"/>
      <w:lvlText w:val="▶"/>
      <w:lvlJc w:val="left"/>
      <w:pPr>
        <w:tabs>
          <w:tab w:val="num" w:pos="720"/>
        </w:tabs>
        <w:ind w:left="720" w:hanging="360"/>
      </w:pPr>
      <w:rPr>
        <w:rFonts w:ascii="Segoe UI Emoji" w:hAnsi="Segoe UI Emoji" w:hint="default"/>
      </w:rPr>
    </w:lvl>
    <w:lvl w:ilvl="1" w:tplc="E366844E">
      <w:numFmt w:val="bullet"/>
      <w:lvlText w:val=""/>
      <w:lvlJc w:val="left"/>
      <w:pPr>
        <w:tabs>
          <w:tab w:val="num" w:pos="900"/>
        </w:tabs>
        <w:ind w:left="900" w:hanging="360"/>
      </w:pPr>
      <w:rPr>
        <w:rFonts w:ascii="Wingdings" w:hAnsi="Wingdings" w:hint="default"/>
      </w:rPr>
    </w:lvl>
    <w:lvl w:ilvl="2" w:tplc="02F4AE20">
      <w:numFmt w:val="bullet"/>
      <w:lvlText w:val="•"/>
      <w:lvlJc w:val="left"/>
      <w:pPr>
        <w:tabs>
          <w:tab w:val="num" w:pos="2160"/>
        </w:tabs>
        <w:ind w:left="2160" w:hanging="360"/>
      </w:pPr>
      <w:rPr>
        <w:rFonts w:ascii="Arial" w:hAnsi="Arial" w:hint="default"/>
      </w:rPr>
    </w:lvl>
    <w:lvl w:ilvl="3" w:tplc="8A984AD0" w:tentative="1">
      <w:start w:val="1"/>
      <w:numFmt w:val="bullet"/>
      <w:lvlText w:val="▶"/>
      <w:lvlJc w:val="left"/>
      <w:pPr>
        <w:tabs>
          <w:tab w:val="num" w:pos="2880"/>
        </w:tabs>
        <w:ind w:left="2880" w:hanging="360"/>
      </w:pPr>
      <w:rPr>
        <w:rFonts w:ascii="Segoe UI Emoji" w:hAnsi="Segoe UI Emoji" w:hint="default"/>
      </w:rPr>
    </w:lvl>
    <w:lvl w:ilvl="4" w:tplc="5A700F80" w:tentative="1">
      <w:start w:val="1"/>
      <w:numFmt w:val="bullet"/>
      <w:lvlText w:val="▶"/>
      <w:lvlJc w:val="left"/>
      <w:pPr>
        <w:tabs>
          <w:tab w:val="num" w:pos="3600"/>
        </w:tabs>
        <w:ind w:left="3600" w:hanging="360"/>
      </w:pPr>
      <w:rPr>
        <w:rFonts w:ascii="Segoe UI Emoji" w:hAnsi="Segoe UI Emoji" w:hint="default"/>
      </w:rPr>
    </w:lvl>
    <w:lvl w:ilvl="5" w:tplc="042A3808" w:tentative="1">
      <w:start w:val="1"/>
      <w:numFmt w:val="bullet"/>
      <w:lvlText w:val="▶"/>
      <w:lvlJc w:val="left"/>
      <w:pPr>
        <w:tabs>
          <w:tab w:val="num" w:pos="4320"/>
        </w:tabs>
        <w:ind w:left="4320" w:hanging="360"/>
      </w:pPr>
      <w:rPr>
        <w:rFonts w:ascii="Segoe UI Emoji" w:hAnsi="Segoe UI Emoji" w:hint="default"/>
      </w:rPr>
    </w:lvl>
    <w:lvl w:ilvl="6" w:tplc="1A0ED1BA" w:tentative="1">
      <w:start w:val="1"/>
      <w:numFmt w:val="bullet"/>
      <w:lvlText w:val="▶"/>
      <w:lvlJc w:val="left"/>
      <w:pPr>
        <w:tabs>
          <w:tab w:val="num" w:pos="5040"/>
        </w:tabs>
        <w:ind w:left="5040" w:hanging="360"/>
      </w:pPr>
      <w:rPr>
        <w:rFonts w:ascii="Segoe UI Emoji" w:hAnsi="Segoe UI Emoji" w:hint="default"/>
      </w:rPr>
    </w:lvl>
    <w:lvl w:ilvl="7" w:tplc="673E3BAA" w:tentative="1">
      <w:start w:val="1"/>
      <w:numFmt w:val="bullet"/>
      <w:lvlText w:val="▶"/>
      <w:lvlJc w:val="left"/>
      <w:pPr>
        <w:tabs>
          <w:tab w:val="num" w:pos="5760"/>
        </w:tabs>
        <w:ind w:left="5760" w:hanging="360"/>
      </w:pPr>
      <w:rPr>
        <w:rFonts w:ascii="Segoe UI Emoji" w:hAnsi="Segoe UI Emoji" w:hint="default"/>
      </w:rPr>
    </w:lvl>
    <w:lvl w:ilvl="8" w:tplc="5E1E13FC" w:tentative="1">
      <w:start w:val="1"/>
      <w:numFmt w:val="bullet"/>
      <w:lvlText w:val="▶"/>
      <w:lvlJc w:val="left"/>
      <w:pPr>
        <w:tabs>
          <w:tab w:val="num" w:pos="6480"/>
        </w:tabs>
        <w:ind w:left="6480" w:hanging="360"/>
      </w:pPr>
      <w:rPr>
        <w:rFonts w:ascii="Segoe UI Emoji" w:hAnsi="Segoe UI Emoji" w:hint="default"/>
      </w:rPr>
    </w:lvl>
  </w:abstractNum>
  <w:abstractNum w:abstractNumId="9" w15:restartNumberingAfterBreak="0">
    <w:nsid w:val="53F3584C"/>
    <w:multiLevelType w:val="hybridMultilevel"/>
    <w:tmpl w:val="4F361C2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57703376"/>
    <w:multiLevelType w:val="hybridMultilevel"/>
    <w:tmpl w:val="D08AD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78538E3"/>
    <w:multiLevelType w:val="hybridMultilevel"/>
    <w:tmpl w:val="37CE6974"/>
    <w:lvl w:ilvl="0" w:tplc="04090001">
      <w:start w:val="1"/>
      <w:numFmt w:val="bullet"/>
      <w:lvlText w:val=""/>
      <w:lvlJc w:val="left"/>
      <w:pPr>
        <w:ind w:left="758" w:hanging="360"/>
      </w:pPr>
      <w:rPr>
        <w:rFonts w:ascii="Symbol" w:hAnsi="Symbol" w:hint="default"/>
      </w:rPr>
    </w:lvl>
    <w:lvl w:ilvl="1" w:tplc="04090003">
      <w:start w:val="1"/>
      <w:numFmt w:val="bullet"/>
      <w:lvlText w:val="o"/>
      <w:lvlJc w:val="left"/>
      <w:pPr>
        <w:ind w:left="1478" w:hanging="360"/>
      </w:pPr>
      <w:rPr>
        <w:rFonts w:ascii="Courier New" w:hAnsi="Courier New" w:cs="Courier New" w:hint="default"/>
      </w:rPr>
    </w:lvl>
    <w:lvl w:ilvl="2" w:tplc="04090005">
      <w:start w:val="1"/>
      <w:numFmt w:val="bullet"/>
      <w:lvlText w:val=""/>
      <w:lvlJc w:val="left"/>
      <w:pPr>
        <w:ind w:left="2198" w:hanging="360"/>
      </w:pPr>
      <w:rPr>
        <w:rFonts w:ascii="Wingdings" w:hAnsi="Wingdings" w:hint="default"/>
      </w:rPr>
    </w:lvl>
    <w:lvl w:ilvl="3" w:tplc="04090001">
      <w:start w:val="1"/>
      <w:numFmt w:val="bullet"/>
      <w:lvlText w:val=""/>
      <w:lvlJc w:val="left"/>
      <w:pPr>
        <w:ind w:left="2918" w:hanging="360"/>
      </w:pPr>
      <w:rPr>
        <w:rFonts w:ascii="Symbol" w:hAnsi="Symbol" w:hint="default"/>
      </w:rPr>
    </w:lvl>
    <w:lvl w:ilvl="4" w:tplc="04090003">
      <w:start w:val="1"/>
      <w:numFmt w:val="bullet"/>
      <w:lvlText w:val="o"/>
      <w:lvlJc w:val="left"/>
      <w:pPr>
        <w:ind w:left="3638" w:hanging="360"/>
      </w:pPr>
      <w:rPr>
        <w:rFonts w:ascii="Courier New" w:hAnsi="Courier New" w:cs="Courier New" w:hint="default"/>
      </w:rPr>
    </w:lvl>
    <w:lvl w:ilvl="5" w:tplc="04090005">
      <w:start w:val="1"/>
      <w:numFmt w:val="bullet"/>
      <w:lvlText w:val=""/>
      <w:lvlJc w:val="left"/>
      <w:pPr>
        <w:ind w:left="4358" w:hanging="360"/>
      </w:pPr>
      <w:rPr>
        <w:rFonts w:ascii="Wingdings" w:hAnsi="Wingdings" w:hint="default"/>
      </w:rPr>
    </w:lvl>
    <w:lvl w:ilvl="6" w:tplc="04090001">
      <w:start w:val="1"/>
      <w:numFmt w:val="bullet"/>
      <w:lvlText w:val=""/>
      <w:lvlJc w:val="left"/>
      <w:pPr>
        <w:ind w:left="5078" w:hanging="360"/>
      </w:pPr>
      <w:rPr>
        <w:rFonts w:ascii="Symbol" w:hAnsi="Symbol" w:hint="default"/>
      </w:rPr>
    </w:lvl>
    <w:lvl w:ilvl="7" w:tplc="04090003">
      <w:start w:val="1"/>
      <w:numFmt w:val="bullet"/>
      <w:lvlText w:val="o"/>
      <w:lvlJc w:val="left"/>
      <w:pPr>
        <w:ind w:left="5798" w:hanging="360"/>
      </w:pPr>
      <w:rPr>
        <w:rFonts w:ascii="Courier New" w:hAnsi="Courier New" w:cs="Courier New" w:hint="default"/>
      </w:rPr>
    </w:lvl>
    <w:lvl w:ilvl="8" w:tplc="04090005">
      <w:start w:val="1"/>
      <w:numFmt w:val="bullet"/>
      <w:lvlText w:val=""/>
      <w:lvlJc w:val="left"/>
      <w:pPr>
        <w:ind w:left="6518" w:hanging="360"/>
      </w:pPr>
      <w:rPr>
        <w:rFonts w:ascii="Wingdings" w:hAnsi="Wingdings" w:hint="default"/>
      </w:rPr>
    </w:lvl>
  </w:abstractNum>
  <w:abstractNum w:abstractNumId="12" w15:restartNumberingAfterBreak="0">
    <w:nsid w:val="6E6E35B8"/>
    <w:multiLevelType w:val="hybridMultilevel"/>
    <w:tmpl w:val="21D64FEE"/>
    <w:lvl w:ilvl="0" w:tplc="BF6AF2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A25F92"/>
    <w:multiLevelType w:val="hybridMultilevel"/>
    <w:tmpl w:val="B140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F2984"/>
    <w:multiLevelType w:val="hybridMultilevel"/>
    <w:tmpl w:val="BE8A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2519403">
    <w:abstractNumId w:val="10"/>
  </w:num>
  <w:num w:numId="2" w16cid:durableId="53311035">
    <w:abstractNumId w:val="11"/>
  </w:num>
  <w:num w:numId="3" w16cid:durableId="1389721201">
    <w:abstractNumId w:val="7"/>
  </w:num>
  <w:num w:numId="4" w16cid:durableId="586696867">
    <w:abstractNumId w:val="8"/>
  </w:num>
  <w:num w:numId="5" w16cid:durableId="1274945178">
    <w:abstractNumId w:val="14"/>
  </w:num>
  <w:num w:numId="6" w16cid:durableId="764496244">
    <w:abstractNumId w:val="1"/>
  </w:num>
  <w:num w:numId="7" w16cid:durableId="493839958">
    <w:abstractNumId w:val="2"/>
  </w:num>
  <w:num w:numId="8" w16cid:durableId="1788809530">
    <w:abstractNumId w:val="4"/>
  </w:num>
  <w:num w:numId="9" w16cid:durableId="1439570331">
    <w:abstractNumId w:val="5"/>
  </w:num>
  <w:num w:numId="10" w16cid:durableId="1413311552">
    <w:abstractNumId w:val="12"/>
  </w:num>
  <w:num w:numId="11" w16cid:durableId="1130368165">
    <w:abstractNumId w:val="13"/>
  </w:num>
  <w:num w:numId="12" w16cid:durableId="1247690217">
    <w:abstractNumId w:val="0"/>
  </w:num>
  <w:num w:numId="13" w16cid:durableId="102503401">
    <w:abstractNumId w:val="6"/>
  </w:num>
  <w:num w:numId="14" w16cid:durableId="466053456">
    <w:abstractNumId w:val="9"/>
  </w:num>
  <w:num w:numId="15" w16cid:durableId="14633775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92C"/>
    <w:rsid w:val="00025458"/>
    <w:rsid w:val="00030BBB"/>
    <w:rsid w:val="00074012"/>
    <w:rsid w:val="000A6C12"/>
    <w:rsid w:val="000B3B27"/>
    <w:rsid w:val="000B55CE"/>
    <w:rsid w:val="0014353D"/>
    <w:rsid w:val="00176F6E"/>
    <w:rsid w:val="001B292C"/>
    <w:rsid w:val="0020627E"/>
    <w:rsid w:val="002874D1"/>
    <w:rsid w:val="002A2DEA"/>
    <w:rsid w:val="002A6E00"/>
    <w:rsid w:val="003126A2"/>
    <w:rsid w:val="003360AF"/>
    <w:rsid w:val="00363F7D"/>
    <w:rsid w:val="003838AE"/>
    <w:rsid w:val="003870C3"/>
    <w:rsid w:val="00400EC5"/>
    <w:rsid w:val="00460C3F"/>
    <w:rsid w:val="004A4A29"/>
    <w:rsid w:val="005555E7"/>
    <w:rsid w:val="00593318"/>
    <w:rsid w:val="005C15AA"/>
    <w:rsid w:val="005E312E"/>
    <w:rsid w:val="00625752"/>
    <w:rsid w:val="00630C1A"/>
    <w:rsid w:val="0064238F"/>
    <w:rsid w:val="00644FBE"/>
    <w:rsid w:val="00670E7E"/>
    <w:rsid w:val="00677283"/>
    <w:rsid w:val="006C1902"/>
    <w:rsid w:val="006E302C"/>
    <w:rsid w:val="007843FF"/>
    <w:rsid w:val="007B3154"/>
    <w:rsid w:val="007B36B6"/>
    <w:rsid w:val="007C642C"/>
    <w:rsid w:val="007C6C81"/>
    <w:rsid w:val="007F7ADD"/>
    <w:rsid w:val="008D103A"/>
    <w:rsid w:val="00910E27"/>
    <w:rsid w:val="009F31D6"/>
    <w:rsid w:val="00A05E65"/>
    <w:rsid w:val="00A675DC"/>
    <w:rsid w:val="00AA1669"/>
    <w:rsid w:val="00AB4CB5"/>
    <w:rsid w:val="00AB6F33"/>
    <w:rsid w:val="00AE4EC7"/>
    <w:rsid w:val="00B0238D"/>
    <w:rsid w:val="00BC221F"/>
    <w:rsid w:val="00C070F6"/>
    <w:rsid w:val="00C24D04"/>
    <w:rsid w:val="00C43671"/>
    <w:rsid w:val="00C63DEB"/>
    <w:rsid w:val="00CB2667"/>
    <w:rsid w:val="00D2201B"/>
    <w:rsid w:val="00D47718"/>
    <w:rsid w:val="00D60D32"/>
    <w:rsid w:val="00D70E36"/>
    <w:rsid w:val="00DA005F"/>
    <w:rsid w:val="00DC6E86"/>
    <w:rsid w:val="00DD4C32"/>
    <w:rsid w:val="00DE38AD"/>
    <w:rsid w:val="00DE39B0"/>
    <w:rsid w:val="00E13C44"/>
    <w:rsid w:val="00E318C1"/>
    <w:rsid w:val="00E722A6"/>
    <w:rsid w:val="00EA3E6C"/>
    <w:rsid w:val="00EC3DF2"/>
    <w:rsid w:val="00F04822"/>
    <w:rsid w:val="00F306B8"/>
    <w:rsid w:val="00F7286A"/>
    <w:rsid w:val="00F838DE"/>
    <w:rsid w:val="00FA7872"/>
    <w:rsid w:val="00FB2773"/>
    <w:rsid w:val="00FE2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916366E"/>
  <w15:chartTrackingRefBased/>
  <w15:docId w15:val="{5F792922-729A-41FB-BD08-CF0D61BF6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70C3"/>
    <w:rPr>
      <w:color w:val="0000FF"/>
      <w:u w:val="single"/>
    </w:rPr>
  </w:style>
  <w:style w:type="paragraph" w:styleId="ListParagraph">
    <w:name w:val="List Paragraph"/>
    <w:basedOn w:val="Normal"/>
    <w:uiPriority w:val="34"/>
    <w:qFormat/>
    <w:rsid w:val="003870C3"/>
    <w:pPr>
      <w:spacing w:after="0" w:line="240" w:lineRule="auto"/>
      <w:ind w:left="720"/>
      <w:contextualSpacing/>
    </w:pPr>
    <w:rPr>
      <w:rFonts w:ascii="Cambria" w:hAnsi="Cambria" w:cs="Calibri"/>
      <w:sz w:val="24"/>
      <w:szCs w:val="24"/>
    </w:rPr>
  </w:style>
  <w:style w:type="character" w:customStyle="1" w:styleId="UnresolvedMention1">
    <w:name w:val="Unresolved Mention1"/>
    <w:basedOn w:val="DefaultParagraphFont"/>
    <w:uiPriority w:val="99"/>
    <w:semiHidden/>
    <w:unhideWhenUsed/>
    <w:rsid w:val="00AB6F33"/>
    <w:rPr>
      <w:color w:val="605E5C"/>
      <w:shd w:val="clear" w:color="auto" w:fill="E1DFDD"/>
    </w:rPr>
  </w:style>
  <w:style w:type="paragraph" w:styleId="NormalWeb">
    <w:name w:val="Normal (Web)"/>
    <w:basedOn w:val="Normal"/>
    <w:uiPriority w:val="99"/>
    <w:unhideWhenUsed/>
    <w:rsid w:val="006C190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0B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BBB"/>
    <w:rPr>
      <w:rFonts w:ascii="Segoe UI" w:hAnsi="Segoe UI" w:cs="Segoe UI"/>
      <w:sz w:val="18"/>
      <w:szCs w:val="18"/>
    </w:rPr>
  </w:style>
  <w:style w:type="character" w:styleId="FollowedHyperlink">
    <w:name w:val="FollowedHyperlink"/>
    <w:basedOn w:val="DefaultParagraphFont"/>
    <w:uiPriority w:val="99"/>
    <w:semiHidden/>
    <w:unhideWhenUsed/>
    <w:rsid w:val="008D103A"/>
    <w:rPr>
      <w:color w:val="954F72" w:themeColor="followedHyperlink"/>
      <w:u w:val="single"/>
    </w:rPr>
  </w:style>
  <w:style w:type="paragraph" w:customStyle="1" w:styleId="DateandRecipient">
    <w:name w:val="Date and Recipient"/>
    <w:basedOn w:val="Normal"/>
    <w:rsid w:val="007C6C81"/>
    <w:pPr>
      <w:spacing w:before="400" w:after="0" w:line="300" w:lineRule="auto"/>
    </w:pPr>
    <w:rPr>
      <w:rFonts w:eastAsiaTheme="minorEastAsia"/>
      <w:color w:val="404040" w:themeColor="text1" w:themeTint="BF"/>
    </w:rPr>
  </w:style>
  <w:style w:type="character" w:styleId="UnresolvedMention">
    <w:name w:val="Unresolved Mention"/>
    <w:basedOn w:val="DefaultParagraphFont"/>
    <w:uiPriority w:val="99"/>
    <w:semiHidden/>
    <w:unhideWhenUsed/>
    <w:rsid w:val="00670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123189">
      <w:bodyDiv w:val="1"/>
      <w:marLeft w:val="0"/>
      <w:marRight w:val="0"/>
      <w:marTop w:val="0"/>
      <w:marBottom w:val="0"/>
      <w:divBdr>
        <w:top w:val="none" w:sz="0" w:space="0" w:color="auto"/>
        <w:left w:val="none" w:sz="0" w:space="0" w:color="auto"/>
        <w:bottom w:val="none" w:sz="0" w:space="0" w:color="auto"/>
        <w:right w:val="none" w:sz="0" w:space="0" w:color="auto"/>
      </w:divBdr>
    </w:div>
    <w:div w:id="655842508">
      <w:bodyDiv w:val="1"/>
      <w:marLeft w:val="0"/>
      <w:marRight w:val="0"/>
      <w:marTop w:val="0"/>
      <w:marBottom w:val="0"/>
      <w:divBdr>
        <w:top w:val="none" w:sz="0" w:space="0" w:color="auto"/>
        <w:left w:val="none" w:sz="0" w:space="0" w:color="auto"/>
        <w:bottom w:val="none" w:sz="0" w:space="0" w:color="auto"/>
        <w:right w:val="none" w:sz="0" w:space="0" w:color="auto"/>
      </w:divBdr>
    </w:div>
    <w:div w:id="1139611769">
      <w:bodyDiv w:val="1"/>
      <w:marLeft w:val="0"/>
      <w:marRight w:val="0"/>
      <w:marTop w:val="0"/>
      <w:marBottom w:val="0"/>
      <w:divBdr>
        <w:top w:val="none" w:sz="0" w:space="0" w:color="auto"/>
        <w:left w:val="none" w:sz="0" w:space="0" w:color="auto"/>
        <w:bottom w:val="none" w:sz="0" w:space="0" w:color="auto"/>
        <w:right w:val="none" w:sz="0" w:space="0" w:color="auto"/>
      </w:divBdr>
    </w:div>
    <w:div w:id="1852910612">
      <w:bodyDiv w:val="1"/>
      <w:marLeft w:val="0"/>
      <w:marRight w:val="0"/>
      <w:marTop w:val="0"/>
      <w:marBottom w:val="0"/>
      <w:divBdr>
        <w:top w:val="none" w:sz="0" w:space="0" w:color="auto"/>
        <w:left w:val="none" w:sz="0" w:space="0" w:color="auto"/>
        <w:bottom w:val="none" w:sz="0" w:space="0" w:color="auto"/>
        <w:right w:val="none" w:sz="0" w:space="0" w:color="auto"/>
      </w:divBdr>
      <w:divsChild>
        <w:div w:id="1759709001">
          <w:marLeft w:val="720"/>
          <w:marRight w:val="0"/>
          <w:marTop w:val="120"/>
          <w:marBottom w:val="0"/>
          <w:divBdr>
            <w:top w:val="none" w:sz="0" w:space="0" w:color="auto"/>
            <w:left w:val="none" w:sz="0" w:space="0" w:color="auto"/>
            <w:bottom w:val="none" w:sz="0" w:space="0" w:color="auto"/>
            <w:right w:val="none" w:sz="0" w:space="0" w:color="auto"/>
          </w:divBdr>
        </w:div>
        <w:div w:id="1288780808">
          <w:marLeft w:val="1267"/>
          <w:marRight w:val="0"/>
          <w:marTop w:val="120"/>
          <w:marBottom w:val="0"/>
          <w:divBdr>
            <w:top w:val="none" w:sz="0" w:space="0" w:color="auto"/>
            <w:left w:val="none" w:sz="0" w:space="0" w:color="auto"/>
            <w:bottom w:val="none" w:sz="0" w:space="0" w:color="auto"/>
            <w:right w:val="none" w:sz="0" w:space="0" w:color="auto"/>
          </w:divBdr>
        </w:div>
        <w:div w:id="268974228">
          <w:marLeft w:val="1267"/>
          <w:marRight w:val="0"/>
          <w:marTop w:val="120"/>
          <w:marBottom w:val="0"/>
          <w:divBdr>
            <w:top w:val="none" w:sz="0" w:space="0" w:color="auto"/>
            <w:left w:val="none" w:sz="0" w:space="0" w:color="auto"/>
            <w:bottom w:val="none" w:sz="0" w:space="0" w:color="auto"/>
            <w:right w:val="none" w:sz="0" w:space="0" w:color="auto"/>
          </w:divBdr>
        </w:div>
        <w:div w:id="974605223">
          <w:marLeft w:val="1440"/>
          <w:marRight w:val="0"/>
          <w:marTop w:val="120"/>
          <w:marBottom w:val="0"/>
          <w:divBdr>
            <w:top w:val="none" w:sz="0" w:space="0" w:color="auto"/>
            <w:left w:val="none" w:sz="0" w:space="0" w:color="auto"/>
            <w:bottom w:val="none" w:sz="0" w:space="0" w:color="auto"/>
            <w:right w:val="none" w:sz="0" w:space="0" w:color="auto"/>
          </w:divBdr>
        </w:div>
      </w:divsChild>
    </w:div>
    <w:div w:id="187356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downloads/A_FS_HCP_COVID19_PPE.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Mount Sinai South Nassau</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Mahler, Eileen</dc:creator>
  <cp:keywords/>
  <dc:description/>
  <cp:lastModifiedBy>Mahler, Eileen</cp:lastModifiedBy>
  <cp:revision>3</cp:revision>
  <cp:lastPrinted>2022-02-28T14:14:00Z</cp:lastPrinted>
  <dcterms:created xsi:type="dcterms:W3CDTF">2023-03-14T22:17:00Z</dcterms:created>
  <dcterms:modified xsi:type="dcterms:W3CDTF">2023-03-14T22:18:00Z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6c3ea2-4f1b-462a-88f1-b8fa9160e0b3_Enabled">
    <vt:lpwstr>true</vt:lpwstr>
  </property>
  <property fmtid="{D5CDD505-2E9C-101B-9397-08002B2CF9AE}" pid="3" name="MSIP_Label_876c3ea2-4f1b-462a-88f1-b8fa9160e0b3_SetDate">
    <vt:lpwstr>2022-10-24T03:43:05Z</vt:lpwstr>
  </property>
  <property fmtid="{D5CDD505-2E9C-101B-9397-08002B2CF9AE}" pid="4" name="MSIP_Label_876c3ea2-4f1b-462a-88f1-b8fa9160e0b3_Method">
    <vt:lpwstr>Standard</vt:lpwstr>
  </property>
  <property fmtid="{D5CDD505-2E9C-101B-9397-08002B2CF9AE}" pid="5" name="MSIP_Label_876c3ea2-4f1b-462a-88f1-b8fa9160e0b3_Name">
    <vt:lpwstr>Public Data (Lowest Sensitivity)</vt:lpwstr>
  </property>
  <property fmtid="{D5CDD505-2E9C-101B-9397-08002B2CF9AE}" pid="6" name="MSIP_Label_876c3ea2-4f1b-462a-88f1-b8fa9160e0b3_SiteId">
    <vt:lpwstr>aab79c2b-3f33-4218-8130-b0470afbe410</vt:lpwstr>
  </property>
  <property fmtid="{D5CDD505-2E9C-101B-9397-08002B2CF9AE}" pid="7" name="MSIP_Label_876c3ea2-4f1b-462a-88f1-b8fa9160e0b3_ActionId">
    <vt:lpwstr>85c707aa-fec0-48a0-ace6-6d890460d614</vt:lpwstr>
  </property>
  <property fmtid="{D5CDD505-2E9C-101B-9397-08002B2CF9AE}" pid="8" name="MSIP_Label_876c3ea2-4f1b-462a-88f1-b8fa9160e0b3_ContentBits">
    <vt:lpwstr>0</vt:lpwstr>
  </property>
</Properties>
</file>